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272" w:tblpY="-142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670"/>
        <w:gridCol w:w="1273"/>
        <w:gridCol w:w="7247"/>
      </w:tblGrid>
      <w:tr w:rsidR="00736BFC" w:rsidRPr="000D76C3" w14:paraId="78CF20BB" w14:textId="77777777" w:rsidTr="002226FF">
        <w:trPr>
          <w:trHeight w:val="790"/>
        </w:trPr>
        <w:tc>
          <w:tcPr>
            <w:tcW w:w="10190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4E4B92B7" w:rsidR="00AB6CE9" w:rsidRPr="00007D90" w:rsidRDefault="002C699D" w:rsidP="002226FF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0D10A9">
              <w:rPr>
                <w:b/>
                <w:bCs/>
                <w:color w:val="000000" w:themeColor="text1"/>
                <w:sz w:val="27"/>
                <w:szCs w:val="27"/>
              </w:rPr>
              <w:t>17</w:t>
            </w:r>
            <w:r w:rsidR="00FC5BFE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5C2078">
              <w:rPr>
                <w:b/>
                <w:bCs/>
                <w:color w:val="000000" w:themeColor="text1"/>
                <w:sz w:val="27"/>
                <w:szCs w:val="27"/>
              </w:rPr>
              <w:t>10</w:t>
            </w:r>
            <w:r w:rsidR="000F580E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2022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0D10A9">
              <w:rPr>
                <w:b/>
                <w:bCs/>
                <w:color w:val="000000" w:themeColor="text1"/>
                <w:sz w:val="27"/>
                <w:szCs w:val="27"/>
              </w:rPr>
              <w:t>21</w:t>
            </w:r>
            <w:r w:rsidR="000F580E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5C2078">
              <w:rPr>
                <w:b/>
                <w:bCs/>
                <w:color w:val="000000" w:themeColor="text1"/>
                <w:sz w:val="27"/>
                <w:szCs w:val="27"/>
              </w:rPr>
              <w:t>10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/2022</w:t>
            </w:r>
          </w:p>
        </w:tc>
      </w:tr>
      <w:tr w:rsidR="00736BFC" w:rsidRPr="000D76C3" w14:paraId="4CAD9073" w14:textId="77777777" w:rsidTr="00FD5542">
        <w:trPr>
          <w:trHeight w:val="471"/>
        </w:trPr>
        <w:tc>
          <w:tcPr>
            <w:tcW w:w="1670" w:type="dxa"/>
            <w:vAlign w:val="center"/>
            <w:hideMark/>
          </w:tcPr>
          <w:p w14:paraId="3D27ADA1" w14:textId="77777777" w:rsidR="00736BFC" w:rsidRPr="000D76C3" w:rsidRDefault="00736BFC" w:rsidP="002226FF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73" w:type="dxa"/>
            <w:vAlign w:val="center"/>
            <w:hideMark/>
          </w:tcPr>
          <w:p w14:paraId="363CD188" w14:textId="77777777" w:rsidR="00736BFC" w:rsidRPr="000D76C3" w:rsidRDefault="00736BFC" w:rsidP="002226FF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47" w:type="dxa"/>
            <w:vAlign w:val="center"/>
            <w:hideMark/>
          </w:tcPr>
          <w:p w14:paraId="563F124A" w14:textId="77777777" w:rsidR="00736BFC" w:rsidRPr="000D76C3" w:rsidRDefault="00736BFC" w:rsidP="002226FF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3931C8" w:rsidRPr="000D76C3" w14:paraId="13B1464C" w14:textId="77777777" w:rsidTr="002226FF">
        <w:trPr>
          <w:trHeight w:hRule="exact" w:val="3153"/>
        </w:trPr>
        <w:tc>
          <w:tcPr>
            <w:tcW w:w="1670" w:type="dxa"/>
            <w:vAlign w:val="center"/>
          </w:tcPr>
          <w:p w14:paraId="36FE7B8C" w14:textId="77777777" w:rsidR="003931C8" w:rsidRDefault="003931C8" w:rsidP="002226FF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2</w:t>
            </w:r>
          </w:p>
          <w:p w14:paraId="64DD2875" w14:textId="7F42D4D8" w:rsidR="003931C8" w:rsidRDefault="003931C8" w:rsidP="002226FF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17/10</w:t>
            </w:r>
          </w:p>
        </w:tc>
        <w:tc>
          <w:tcPr>
            <w:tcW w:w="1273" w:type="dxa"/>
            <w:vAlign w:val="center"/>
          </w:tcPr>
          <w:p w14:paraId="1365EA1F" w14:textId="5A9C6850" w:rsidR="003931C8" w:rsidRDefault="003931C8" w:rsidP="002226FF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47" w:type="dxa"/>
          </w:tcPr>
          <w:p w14:paraId="6443E5B7" w14:textId="77777777" w:rsidR="003931C8" w:rsidRDefault="003931C8" w:rsidP="002226FF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Giám đốc Bệnh viện làm việc với khoa Kiểm soát nhiễm khuẩn</w:t>
            </w:r>
          </w:p>
          <w:p w14:paraId="6118E16F" w14:textId="2248F74B" w:rsidR="003931C8" w:rsidRDefault="003931C8" w:rsidP="002226FF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3931C8">
              <w:rPr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iCs/>
                <w:color w:val="auto"/>
                <w:sz w:val="27"/>
                <w:szCs w:val="27"/>
              </w:rPr>
              <w:t>Ban Giám đốc, Trưởng các phòng chức năng;</w:t>
            </w:r>
            <w:r w:rsidR="00FC7CEF">
              <w:rPr>
                <w:iCs/>
                <w:color w:val="auto"/>
                <w:sz w:val="27"/>
                <w:szCs w:val="27"/>
              </w:rPr>
              <w:t xml:space="preserve"> </w:t>
            </w:r>
            <w:r w:rsidR="00E97ADC">
              <w:rPr>
                <w:iCs/>
                <w:color w:val="auto"/>
                <w:sz w:val="27"/>
                <w:szCs w:val="27"/>
              </w:rPr>
              <w:t>Đại diện Lãnh đạo</w:t>
            </w:r>
            <w:r w:rsidR="00FC7CEF">
              <w:rPr>
                <w:iCs/>
                <w:color w:val="auto"/>
                <w:sz w:val="27"/>
                <w:szCs w:val="27"/>
              </w:rPr>
              <w:t xml:space="preserve"> và Điều dưỡng trưởng khoa G</w:t>
            </w:r>
            <w:r w:rsidR="00855773">
              <w:rPr>
                <w:iCs/>
                <w:color w:val="auto"/>
                <w:sz w:val="27"/>
                <w:szCs w:val="27"/>
              </w:rPr>
              <w:t>ây mê hồi sức</w:t>
            </w:r>
            <w:r w:rsidR="00FC7CEF">
              <w:rPr>
                <w:iCs/>
                <w:color w:val="auto"/>
                <w:sz w:val="27"/>
                <w:szCs w:val="27"/>
              </w:rPr>
              <w:t>;</w:t>
            </w:r>
            <w:r>
              <w:rPr>
                <w:iCs/>
                <w:color w:val="auto"/>
                <w:sz w:val="27"/>
                <w:szCs w:val="27"/>
              </w:rPr>
              <w:t xml:space="preserve"> </w:t>
            </w:r>
            <w:r w:rsidR="00FC7CEF">
              <w:rPr>
                <w:iCs/>
                <w:color w:val="auto"/>
                <w:sz w:val="27"/>
                <w:szCs w:val="27"/>
              </w:rPr>
              <w:t>Toàn bộ viên chức, người lao động khoa KSNK.</w:t>
            </w:r>
          </w:p>
          <w:p w14:paraId="5524AD78" w14:textId="79AD9F38" w:rsidR="00FC7CEF" w:rsidRDefault="00FC7CEF" w:rsidP="002226FF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FC7CEF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khoa GMHS</w:t>
            </w:r>
          </w:p>
          <w:p w14:paraId="47D36407" w14:textId="043D178E" w:rsidR="00FC7CEF" w:rsidRPr="003931C8" w:rsidRDefault="00FC7CEF" w:rsidP="002226FF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>
              <w:rPr>
                <w:iCs/>
                <w:color w:val="auto"/>
                <w:sz w:val="27"/>
                <w:szCs w:val="27"/>
              </w:rPr>
              <w:t>(Khoa KSNK chuẩn bị báo cáo về tình hình hoạt động và bố trí người làm việc phù hợp ở cả 02 khu vực)</w:t>
            </w:r>
          </w:p>
        </w:tc>
      </w:tr>
      <w:tr w:rsidR="00FC7CEF" w:rsidRPr="000D76C3" w14:paraId="43167769" w14:textId="77777777" w:rsidTr="002226FF">
        <w:trPr>
          <w:trHeight w:hRule="exact" w:val="3836"/>
        </w:trPr>
        <w:tc>
          <w:tcPr>
            <w:tcW w:w="1670" w:type="dxa"/>
            <w:vMerge w:val="restart"/>
            <w:vAlign w:val="center"/>
          </w:tcPr>
          <w:p w14:paraId="6BCE284B" w14:textId="77777777" w:rsidR="00FC7CEF" w:rsidRDefault="00FC7CEF" w:rsidP="002226FF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1666D12B" w14:textId="5EECC06D" w:rsidR="00FC7CEF" w:rsidRDefault="00FC7CEF" w:rsidP="002226FF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3931C8">
              <w:rPr>
                <w:b/>
                <w:color w:val="auto"/>
                <w:sz w:val="27"/>
                <w:szCs w:val="27"/>
              </w:rPr>
              <w:t>18/10</w:t>
            </w:r>
          </w:p>
        </w:tc>
        <w:tc>
          <w:tcPr>
            <w:tcW w:w="1273" w:type="dxa"/>
            <w:vAlign w:val="center"/>
          </w:tcPr>
          <w:p w14:paraId="01732EF3" w14:textId="53B07620" w:rsidR="00FC7CEF" w:rsidRDefault="00FC7CEF" w:rsidP="002226FF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47" w:type="dxa"/>
          </w:tcPr>
          <w:p w14:paraId="15F1FADA" w14:textId="2FB556A7" w:rsidR="00FC7CEF" w:rsidRDefault="00FC7CEF" w:rsidP="002226FF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Toạ đàm kỷ niệm 92 năm ngày thành lập Hội Liên hiệp phụ nữ Việt Nam (20/10/1930 – 20/10/2022) và Hội thi “Vũ điệu khoẻ đẹp”</w:t>
            </w:r>
          </w:p>
          <w:p w14:paraId="5CBAF3C9" w14:textId="737D6D54" w:rsidR="00FC7CEF" w:rsidRDefault="00FC7CEF" w:rsidP="002226FF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FC7CEF">
              <w:rPr>
                <w:b/>
                <w:bCs/>
                <w:i/>
                <w:color w:val="auto"/>
                <w:sz w:val="27"/>
                <w:szCs w:val="27"/>
              </w:rPr>
              <w:t xml:space="preserve">- Kính mời: </w:t>
            </w:r>
            <w:r>
              <w:rPr>
                <w:iCs/>
                <w:color w:val="auto"/>
                <w:sz w:val="27"/>
                <w:szCs w:val="27"/>
              </w:rPr>
              <w:t xml:space="preserve">BCH Đảng bộ, Ban Giám đốc Bệnh viện, BCH Công đoàn cơ sở Bệnh viện, </w:t>
            </w:r>
            <w:r w:rsidR="003E74AE">
              <w:rPr>
                <w:iCs/>
                <w:color w:val="auto"/>
                <w:sz w:val="27"/>
                <w:szCs w:val="27"/>
              </w:rPr>
              <w:t>Ban Thường vụ</w:t>
            </w:r>
            <w:r>
              <w:rPr>
                <w:iCs/>
                <w:color w:val="auto"/>
                <w:sz w:val="27"/>
                <w:szCs w:val="27"/>
              </w:rPr>
              <w:t xml:space="preserve"> Đoàn TNCS Hồ Chí Minh Bệnh viện</w:t>
            </w:r>
            <w:r w:rsidR="006A11A5">
              <w:rPr>
                <w:iCs/>
                <w:color w:val="auto"/>
                <w:sz w:val="27"/>
                <w:szCs w:val="27"/>
              </w:rPr>
              <w:t xml:space="preserve">, </w:t>
            </w:r>
            <w:r>
              <w:rPr>
                <w:iCs/>
                <w:color w:val="auto"/>
                <w:sz w:val="27"/>
                <w:szCs w:val="27"/>
              </w:rPr>
              <w:t>Tổ trưởng Tổ Công đoàn bộ phận, Tổ trưởng tổ nữ công và 25% cán bộ viên chức là nữ của các Khoa, Phòng, Trung tâm</w:t>
            </w:r>
          </w:p>
          <w:p w14:paraId="3779ED26" w14:textId="77777777" w:rsidR="00FC7CEF" w:rsidRDefault="00FC7CEF" w:rsidP="002226FF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FC7CEF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  <w:p w14:paraId="3ADCC8F7" w14:textId="3209ED7A" w:rsidR="00FC7CEF" w:rsidRPr="00FC7CEF" w:rsidRDefault="00FC7CEF" w:rsidP="002226FF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>
              <w:rPr>
                <w:iCs/>
                <w:color w:val="auto"/>
                <w:sz w:val="27"/>
                <w:szCs w:val="27"/>
              </w:rPr>
              <w:t>(Trang phục: Nữ mặc áo dài truyền thống)</w:t>
            </w:r>
          </w:p>
        </w:tc>
      </w:tr>
      <w:tr w:rsidR="00FC7CEF" w:rsidRPr="000D76C3" w14:paraId="39CD8DA5" w14:textId="77777777" w:rsidTr="002226FF">
        <w:trPr>
          <w:trHeight w:hRule="exact" w:val="2026"/>
        </w:trPr>
        <w:tc>
          <w:tcPr>
            <w:tcW w:w="1670" w:type="dxa"/>
            <w:vMerge/>
            <w:vAlign w:val="center"/>
          </w:tcPr>
          <w:p w14:paraId="3FF6D16B" w14:textId="52719E2E" w:rsidR="00FC7CEF" w:rsidRPr="003931C8" w:rsidRDefault="00FC7CEF" w:rsidP="002226FF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</w:p>
        </w:tc>
        <w:tc>
          <w:tcPr>
            <w:tcW w:w="1273" w:type="dxa"/>
            <w:vAlign w:val="center"/>
          </w:tcPr>
          <w:p w14:paraId="7ACCD088" w14:textId="05D5B3B6" w:rsidR="00FC7CEF" w:rsidRDefault="00FC7CEF" w:rsidP="002226FF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47" w:type="dxa"/>
          </w:tcPr>
          <w:p w14:paraId="11A91673" w14:textId="24AE71EE" w:rsidR="00FC7CEF" w:rsidRDefault="00FC7CEF" w:rsidP="002226FF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Khoa Ngoại Tiết niệu báo cáo ca bệnh</w:t>
            </w:r>
            <w:r>
              <w:t xml:space="preserve">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hội chẩn với Bệnh viện Hữu Nghị Việt Đức.</w:t>
            </w:r>
          </w:p>
          <w:p w14:paraId="1ECEF99E" w14:textId="0958512B" w:rsidR="00FC7CEF" w:rsidRDefault="00FC7CEF" w:rsidP="002226FF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FC7CEF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Bác sỹ Khoa</w:t>
            </w:r>
            <w:r>
              <w:t xml:space="preserve"> </w:t>
            </w:r>
            <w:r w:rsidRPr="000D10A9">
              <w:rPr>
                <w:bCs/>
                <w:iCs/>
                <w:color w:val="auto"/>
                <w:sz w:val="27"/>
                <w:szCs w:val="27"/>
              </w:rPr>
              <w:t xml:space="preserve">Ngoại Tiết niệu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và các cá nhân quan tâm tham dự. </w:t>
            </w:r>
          </w:p>
          <w:p w14:paraId="1E68E95E" w14:textId="396240AF" w:rsidR="00FC7CEF" w:rsidRDefault="00FC7CEF" w:rsidP="002226FF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FC7CEF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Hội trường </w:t>
            </w:r>
            <w:r>
              <w:rPr>
                <w:bCs/>
                <w:iCs/>
                <w:color w:val="auto"/>
                <w:sz w:val="27"/>
                <w:szCs w:val="27"/>
              </w:rPr>
              <w:t>Khoa Gây mê hồi sức</w:t>
            </w:r>
          </w:p>
        </w:tc>
      </w:tr>
      <w:tr w:rsidR="005C2078" w:rsidRPr="000D76C3" w14:paraId="71BF023F" w14:textId="77777777" w:rsidTr="00E97ADC">
        <w:trPr>
          <w:trHeight w:hRule="exact" w:val="1226"/>
        </w:trPr>
        <w:tc>
          <w:tcPr>
            <w:tcW w:w="1670" w:type="dxa"/>
            <w:vAlign w:val="center"/>
          </w:tcPr>
          <w:p w14:paraId="47C613F0" w14:textId="14F7AB24" w:rsidR="005C2078" w:rsidRDefault="005C2078" w:rsidP="002226FF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4</w:t>
            </w:r>
          </w:p>
          <w:p w14:paraId="11A48500" w14:textId="5DBA3DFE" w:rsidR="005C2078" w:rsidRPr="003931C8" w:rsidRDefault="00254554" w:rsidP="002226FF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 w:rsidRPr="003931C8">
              <w:rPr>
                <w:b/>
                <w:color w:val="auto"/>
                <w:sz w:val="27"/>
                <w:szCs w:val="27"/>
              </w:rPr>
              <w:t>1</w:t>
            </w:r>
            <w:r w:rsidR="00AA5000" w:rsidRPr="003931C8">
              <w:rPr>
                <w:b/>
                <w:color w:val="auto"/>
                <w:sz w:val="27"/>
                <w:szCs w:val="27"/>
              </w:rPr>
              <w:t>9</w:t>
            </w:r>
            <w:r w:rsidR="005C2078" w:rsidRPr="003931C8">
              <w:rPr>
                <w:b/>
                <w:color w:val="auto"/>
                <w:sz w:val="27"/>
                <w:szCs w:val="27"/>
              </w:rPr>
              <w:t>/10</w:t>
            </w:r>
          </w:p>
        </w:tc>
        <w:tc>
          <w:tcPr>
            <w:tcW w:w="1273" w:type="dxa"/>
            <w:vAlign w:val="center"/>
          </w:tcPr>
          <w:p w14:paraId="6F8EFF61" w14:textId="0AFD77E2" w:rsidR="005C2078" w:rsidRDefault="005C2078" w:rsidP="002226FF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47" w:type="dxa"/>
          </w:tcPr>
          <w:p w14:paraId="0B1DBE3E" w14:textId="4E1181D8" w:rsidR="005C2078" w:rsidRDefault="00254554" w:rsidP="002226FF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Họp </w:t>
            </w:r>
            <w:r w:rsidR="008C0C6E">
              <w:rPr>
                <w:b/>
                <w:bCs/>
                <w:iCs/>
                <w:color w:val="auto"/>
                <w:sz w:val="27"/>
                <w:szCs w:val="27"/>
              </w:rPr>
              <w:t>H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ội đồng Khoa học </w:t>
            </w:r>
            <w:r w:rsidR="00D6261D">
              <w:rPr>
                <w:b/>
                <w:bCs/>
                <w:iCs/>
                <w:color w:val="auto"/>
                <w:sz w:val="27"/>
                <w:szCs w:val="27"/>
              </w:rPr>
              <w:t>Bệnh viện</w:t>
            </w:r>
          </w:p>
          <w:p w14:paraId="3910D0B0" w14:textId="077DB6C1" w:rsidR="005C2078" w:rsidRPr="008C0C6E" w:rsidRDefault="005C2078" w:rsidP="002226FF">
            <w:pPr>
              <w:spacing w:after="0"/>
              <w:jc w:val="both"/>
              <w:rPr>
                <w:b/>
                <w:i/>
                <w:color w:val="auto"/>
                <w:sz w:val="27"/>
                <w:szCs w:val="27"/>
              </w:rPr>
            </w:pPr>
            <w:r w:rsidRPr="008C0C6E">
              <w:rPr>
                <w:b/>
                <w:i/>
                <w:color w:val="auto"/>
                <w:sz w:val="27"/>
                <w:szCs w:val="27"/>
              </w:rPr>
              <w:t xml:space="preserve">- Thành phần: </w:t>
            </w:r>
            <w:r w:rsidR="00CC005E" w:rsidRPr="008C0C6E">
              <w:rPr>
                <w:bCs/>
                <w:iCs/>
                <w:color w:val="auto"/>
                <w:sz w:val="27"/>
                <w:szCs w:val="27"/>
              </w:rPr>
              <w:t>Các thành viên H</w:t>
            </w:r>
            <w:r w:rsidR="00254554" w:rsidRPr="008C0C6E">
              <w:rPr>
                <w:bCs/>
                <w:iCs/>
                <w:color w:val="auto"/>
                <w:sz w:val="27"/>
                <w:szCs w:val="27"/>
              </w:rPr>
              <w:t>ội đồng</w:t>
            </w:r>
            <w:r w:rsidRPr="008C0C6E">
              <w:rPr>
                <w:b/>
                <w:i/>
                <w:color w:val="auto"/>
                <w:sz w:val="27"/>
                <w:szCs w:val="27"/>
              </w:rPr>
              <w:t xml:space="preserve"> </w:t>
            </w:r>
          </w:p>
          <w:p w14:paraId="5BE816C9" w14:textId="1B377748" w:rsidR="005C2078" w:rsidRPr="005C2078" w:rsidRDefault="005C2078" w:rsidP="002226FF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8C0C6E">
              <w:rPr>
                <w:b/>
                <w:i/>
                <w:color w:val="auto"/>
                <w:sz w:val="27"/>
                <w:szCs w:val="27"/>
              </w:rPr>
              <w:t xml:space="preserve">- Địa điểm:  </w:t>
            </w:r>
            <w:r w:rsidRPr="008C0C6E">
              <w:rPr>
                <w:bCs/>
                <w:iCs/>
                <w:color w:val="auto"/>
                <w:sz w:val="27"/>
                <w:szCs w:val="27"/>
              </w:rPr>
              <w:t xml:space="preserve">Hội trường </w:t>
            </w:r>
            <w:r w:rsidR="00254554" w:rsidRPr="008C0C6E">
              <w:rPr>
                <w:bCs/>
                <w:iCs/>
                <w:color w:val="auto"/>
                <w:sz w:val="27"/>
                <w:szCs w:val="27"/>
              </w:rPr>
              <w:t>tầng 2 nhà A5</w:t>
            </w:r>
            <w:r w:rsidRPr="005C2078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</w:p>
        </w:tc>
      </w:tr>
      <w:tr w:rsidR="002226FF" w:rsidRPr="000D76C3" w14:paraId="3567886B" w14:textId="77777777" w:rsidTr="002226FF">
        <w:trPr>
          <w:trHeight w:hRule="exact" w:val="2422"/>
        </w:trPr>
        <w:tc>
          <w:tcPr>
            <w:tcW w:w="1670" w:type="dxa"/>
            <w:vMerge w:val="restart"/>
            <w:vAlign w:val="center"/>
          </w:tcPr>
          <w:p w14:paraId="6884EEBA" w14:textId="77777777" w:rsidR="002226FF" w:rsidRDefault="002226FF" w:rsidP="002226FF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5</w:t>
            </w:r>
          </w:p>
          <w:p w14:paraId="2951C7D5" w14:textId="231C88F3" w:rsidR="002226FF" w:rsidRDefault="002226FF" w:rsidP="002226FF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20/10</w:t>
            </w:r>
          </w:p>
        </w:tc>
        <w:tc>
          <w:tcPr>
            <w:tcW w:w="1273" w:type="dxa"/>
            <w:vAlign w:val="center"/>
          </w:tcPr>
          <w:p w14:paraId="416C0C66" w14:textId="36775AD9" w:rsidR="002226FF" w:rsidRDefault="002226FF" w:rsidP="002226FF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08h00</w:t>
            </w:r>
          </w:p>
        </w:tc>
        <w:tc>
          <w:tcPr>
            <w:tcW w:w="7247" w:type="dxa"/>
          </w:tcPr>
          <w:p w14:paraId="50986D7B" w14:textId="2B89B917" w:rsidR="002226FF" w:rsidRDefault="002226FF" w:rsidP="002226FF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Họp góp ý về nâng cấp </w:t>
            </w:r>
            <w:r w:rsidR="00781E2E">
              <w:rPr>
                <w:b/>
                <w:bCs/>
                <w:iCs/>
                <w:color w:val="auto"/>
                <w:sz w:val="27"/>
                <w:szCs w:val="27"/>
              </w:rPr>
              <w:t>T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rang thông tin điện tử (website) của Bệnh viện</w:t>
            </w:r>
          </w:p>
          <w:p w14:paraId="5728E4E3" w14:textId="5760B56F" w:rsidR="002226FF" w:rsidRDefault="002226FF" w:rsidP="002226FF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8C0C6E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iCs/>
                <w:color w:val="auto"/>
                <w:sz w:val="27"/>
                <w:szCs w:val="27"/>
              </w:rPr>
              <w:t>Ban Giám đốc, Trưởng các phòng chức năng; Đại điện đơn vị thiết kế website</w:t>
            </w:r>
          </w:p>
          <w:p w14:paraId="2362C8D7" w14:textId="3958683C" w:rsidR="002226FF" w:rsidRDefault="002226FF" w:rsidP="002226FF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8C0C6E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  <w:p w14:paraId="69246C9C" w14:textId="72B48E4B" w:rsidR="002226FF" w:rsidRPr="008C0C6E" w:rsidRDefault="002226FF" w:rsidP="002226FF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>
              <w:rPr>
                <w:iCs/>
                <w:color w:val="auto"/>
                <w:sz w:val="27"/>
                <w:szCs w:val="27"/>
              </w:rPr>
              <w:t xml:space="preserve"> (Phòng CNTT chuẩn bị nội dung)</w:t>
            </w:r>
          </w:p>
        </w:tc>
      </w:tr>
      <w:tr w:rsidR="002226FF" w:rsidRPr="000D76C3" w14:paraId="7921C3C5" w14:textId="77777777" w:rsidTr="002226FF">
        <w:trPr>
          <w:trHeight w:hRule="exact" w:val="2414"/>
        </w:trPr>
        <w:tc>
          <w:tcPr>
            <w:tcW w:w="1670" w:type="dxa"/>
            <w:vMerge/>
            <w:vAlign w:val="center"/>
          </w:tcPr>
          <w:p w14:paraId="6483D5D6" w14:textId="77777777" w:rsidR="002226FF" w:rsidRDefault="002226FF" w:rsidP="002226FF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73" w:type="dxa"/>
            <w:vAlign w:val="center"/>
          </w:tcPr>
          <w:p w14:paraId="30AF56EC" w14:textId="2AC0C2D8" w:rsidR="002226FF" w:rsidRDefault="002226FF" w:rsidP="002226FF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47" w:type="dxa"/>
          </w:tcPr>
          <w:p w14:paraId="39E02245" w14:textId="24DEAE39" w:rsidR="002226FF" w:rsidRDefault="002226FF" w:rsidP="002226FF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Giám đốc Bệnh viện làm việc với khoa Dược</w:t>
            </w:r>
          </w:p>
          <w:p w14:paraId="668F88BB" w14:textId="606FFBCB" w:rsidR="002226FF" w:rsidRDefault="002226FF" w:rsidP="002226FF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3931C8">
              <w:rPr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iCs/>
                <w:color w:val="auto"/>
                <w:sz w:val="27"/>
                <w:szCs w:val="27"/>
              </w:rPr>
              <w:t xml:space="preserve">Ban Giám đốc, Trưởng các phòng chức năng; Toàn bộ </w:t>
            </w:r>
            <w:r w:rsidR="003F4733">
              <w:rPr>
                <w:iCs/>
                <w:color w:val="auto"/>
                <w:sz w:val="27"/>
                <w:szCs w:val="27"/>
              </w:rPr>
              <w:t>cán bộ viên chức</w:t>
            </w:r>
            <w:r>
              <w:rPr>
                <w:iCs/>
                <w:color w:val="auto"/>
                <w:sz w:val="27"/>
                <w:szCs w:val="27"/>
              </w:rPr>
              <w:t xml:space="preserve"> khoa Dược.</w:t>
            </w:r>
          </w:p>
          <w:p w14:paraId="2B7D5BB5" w14:textId="327161B6" w:rsidR="002226FF" w:rsidRDefault="002226FF" w:rsidP="002226FF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FC7CEF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  <w:p w14:paraId="51A66FF4" w14:textId="689D7509" w:rsidR="002226FF" w:rsidRDefault="002226FF" w:rsidP="002226FF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iCs/>
                <w:color w:val="auto"/>
                <w:sz w:val="27"/>
                <w:szCs w:val="27"/>
              </w:rPr>
              <w:t>(Khoa Dược chuẩn bị báo cáo tình hình hoạt động và việc triển khai thực hiện các gói thầu mua sắm thuốc, VTYT, HCXN)</w:t>
            </w:r>
          </w:p>
        </w:tc>
      </w:tr>
      <w:tr w:rsidR="003E74AE" w:rsidRPr="000D76C3" w14:paraId="269F62D3" w14:textId="77777777" w:rsidTr="003E74AE">
        <w:trPr>
          <w:trHeight w:hRule="exact" w:val="2419"/>
        </w:trPr>
        <w:tc>
          <w:tcPr>
            <w:tcW w:w="1670" w:type="dxa"/>
            <w:vMerge w:val="restart"/>
            <w:vAlign w:val="center"/>
          </w:tcPr>
          <w:p w14:paraId="3F2D9DE2" w14:textId="77777777" w:rsidR="003E74AE" w:rsidRDefault="003E74AE" w:rsidP="002226FF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12393D61" w14:textId="540EAA3D" w:rsidR="003E74AE" w:rsidRDefault="003E74AE" w:rsidP="001E3A3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21/10</w:t>
            </w:r>
          </w:p>
        </w:tc>
        <w:tc>
          <w:tcPr>
            <w:tcW w:w="1273" w:type="dxa"/>
            <w:vAlign w:val="center"/>
          </w:tcPr>
          <w:p w14:paraId="38F462CB" w14:textId="6DB50890" w:rsidR="003E74AE" w:rsidRDefault="003E74AE" w:rsidP="002226FF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47" w:type="dxa"/>
          </w:tcPr>
          <w:p w14:paraId="4C1C9991" w14:textId="77777777" w:rsidR="003E74AE" w:rsidRPr="004311CF" w:rsidRDefault="003E74AE" w:rsidP="002226FF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4311CF">
              <w:rPr>
                <w:b/>
                <w:bCs/>
                <w:iCs/>
                <w:color w:val="auto"/>
                <w:sz w:val="27"/>
                <w:szCs w:val="27"/>
              </w:rPr>
              <w:t>Hội nghị thực hiện quy trình bổ nhiệm, bổ nhiệm lại viên chức quản lý các khoa, phòng</w:t>
            </w:r>
          </w:p>
          <w:p w14:paraId="2CF2B6DB" w14:textId="2D818272" w:rsidR="003E74AE" w:rsidRPr="004311CF" w:rsidRDefault="003E74AE" w:rsidP="003E74AE">
            <w:pPr>
              <w:spacing w:after="0"/>
              <w:jc w:val="both"/>
              <w:rPr>
                <w:rFonts w:eastAsia="Calibri"/>
                <w:color w:val="auto"/>
                <w:sz w:val="27"/>
                <w:szCs w:val="27"/>
              </w:rPr>
            </w:pPr>
            <w:r w:rsidRPr="004311CF">
              <w:rPr>
                <w:rFonts w:eastAsia="Calibri"/>
                <w:b/>
                <w:bCs/>
                <w:i/>
                <w:iCs/>
                <w:color w:val="auto"/>
                <w:sz w:val="27"/>
                <w:szCs w:val="27"/>
              </w:rPr>
              <w:t xml:space="preserve">- </w:t>
            </w:r>
            <w:r w:rsidRPr="003E74AE">
              <w:rPr>
                <w:rFonts w:eastAsia="Calibri"/>
                <w:b/>
                <w:bCs/>
                <w:i/>
                <w:iCs/>
                <w:color w:val="auto"/>
                <w:sz w:val="27"/>
                <w:szCs w:val="27"/>
              </w:rPr>
              <w:t>Thành phần:</w:t>
            </w:r>
            <w:r w:rsidRPr="003E74AE">
              <w:rPr>
                <w:rFonts w:eastAsia="Calibri"/>
                <w:color w:val="auto"/>
                <w:sz w:val="27"/>
                <w:szCs w:val="27"/>
              </w:rPr>
              <w:t xml:space="preserve"> Ban Giám đốc; Ban Chấp hành Đảng bộ; </w:t>
            </w:r>
            <w:r w:rsidR="004311CF">
              <w:rPr>
                <w:rFonts w:eastAsia="Calibri"/>
                <w:color w:val="auto"/>
                <w:sz w:val="27"/>
                <w:szCs w:val="27"/>
              </w:rPr>
              <w:t>T</w:t>
            </w:r>
            <w:r w:rsidRPr="003E74AE">
              <w:rPr>
                <w:rFonts w:eastAsia="Calibri"/>
                <w:color w:val="auto"/>
                <w:sz w:val="27"/>
                <w:szCs w:val="27"/>
              </w:rPr>
              <w:t xml:space="preserve">rưởng các tổ chức đoàn thể chính trị - xã hội; </w:t>
            </w:r>
            <w:r w:rsidR="004311CF">
              <w:rPr>
                <w:rFonts w:eastAsia="Calibri"/>
                <w:color w:val="auto"/>
                <w:sz w:val="27"/>
                <w:szCs w:val="27"/>
              </w:rPr>
              <w:t>T</w:t>
            </w:r>
            <w:r w:rsidRPr="003E74AE">
              <w:rPr>
                <w:rFonts w:eastAsia="Calibri"/>
                <w:color w:val="auto"/>
                <w:sz w:val="27"/>
                <w:szCs w:val="27"/>
              </w:rPr>
              <w:t xml:space="preserve">rưởng, </w:t>
            </w:r>
            <w:r w:rsidR="004311CF">
              <w:rPr>
                <w:rFonts w:eastAsia="Calibri"/>
                <w:color w:val="auto"/>
                <w:sz w:val="27"/>
                <w:szCs w:val="27"/>
              </w:rPr>
              <w:t>P</w:t>
            </w:r>
            <w:r w:rsidRPr="003E74AE">
              <w:rPr>
                <w:rFonts w:eastAsia="Calibri"/>
                <w:color w:val="auto"/>
                <w:sz w:val="27"/>
                <w:szCs w:val="27"/>
              </w:rPr>
              <w:t>hó khoa, phòng,</w:t>
            </w:r>
            <w:r w:rsidR="004311CF">
              <w:rPr>
                <w:rFonts w:eastAsia="Calibri"/>
                <w:color w:val="auto"/>
                <w:sz w:val="27"/>
                <w:szCs w:val="27"/>
              </w:rPr>
              <w:t xml:space="preserve"> </w:t>
            </w:r>
            <w:r w:rsidRPr="003E74AE">
              <w:rPr>
                <w:rFonts w:eastAsia="Calibri"/>
                <w:color w:val="auto"/>
                <w:sz w:val="27"/>
                <w:szCs w:val="27"/>
              </w:rPr>
              <w:t xml:space="preserve">trung tâm, bộ phận. </w:t>
            </w:r>
          </w:p>
          <w:p w14:paraId="00805FBC" w14:textId="0171FB2D" w:rsidR="003E74AE" w:rsidRPr="003E74AE" w:rsidRDefault="003E74AE" w:rsidP="003E74AE">
            <w:pPr>
              <w:spacing w:after="0"/>
              <w:jc w:val="both"/>
              <w:rPr>
                <w:rFonts w:eastAsia="Calibri"/>
                <w:color w:val="auto"/>
                <w:sz w:val="27"/>
                <w:szCs w:val="27"/>
              </w:rPr>
            </w:pPr>
            <w:r w:rsidRPr="004311CF">
              <w:rPr>
                <w:rFonts w:eastAsia="Calibri"/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 w:rsidRPr="004311CF">
              <w:rPr>
                <w:rFonts w:eastAsia="Calibri"/>
                <w:color w:val="auto"/>
                <w:sz w:val="27"/>
                <w:szCs w:val="27"/>
              </w:rPr>
              <w:t xml:space="preserve"> Hội trường tầng 7 nhà A5</w:t>
            </w:r>
          </w:p>
          <w:p w14:paraId="127ED433" w14:textId="6109B2C8" w:rsidR="003E74AE" w:rsidRDefault="003E74AE" w:rsidP="002226FF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</w:p>
        </w:tc>
      </w:tr>
      <w:tr w:rsidR="003E74AE" w:rsidRPr="000D76C3" w14:paraId="0DE7DB2B" w14:textId="77777777" w:rsidTr="00E97ADC">
        <w:trPr>
          <w:trHeight w:hRule="exact" w:val="1002"/>
        </w:trPr>
        <w:tc>
          <w:tcPr>
            <w:tcW w:w="1670" w:type="dxa"/>
            <w:vMerge/>
            <w:vAlign w:val="center"/>
          </w:tcPr>
          <w:p w14:paraId="3FF668F7" w14:textId="157B886E" w:rsidR="003E74AE" w:rsidRDefault="003E74AE" w:rsidP="002226FF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73" w:type="dxa"/>
            <w:vAlign w:val="center"/>
          </w:tcPr>
          <w:p w14:paraId="6B25A51E" w14:textId="2DDB1F2E" w:rsidR="003E74AE" w:rsidRDefault="003E74AE" w:rsidP="002226FF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247" w:type="dxa"/>
          </w:tcPr>
          <w:p w14:paraId="1E3C647D" w14:textId="5DB0CADE" w:rsidR="003E74AE" w:rsidRDefault="003E74AE" w:rsidP="002226FF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</w:tbl>
    <w:p w14:paraId="5B8A6EA0" w14:textId="77777777" w:rsidR="00781E2E" w:rsidRDefault="00781E2E" w:rsidP="00C55A7F">
      <w:pPr>
        <w:spacing w:after="120"/>
        <w:jc w:val="both"/>
        <w:rPr>
          <w:rFonts w:asciiTheme="majorHAnsi" w:hAnsiTheme="majorHAnsi" w:cstheme="majorHAnsi"/>
          <w:b/>
          <w:bCs/>
          <w:color w:val="auto"/>
          <w:sz w:val="27"/>
          <w:szCs w:val="27"/>
        </w:rPr>
      </w:pPr>
    </w:p>
    <w:p w14:paraId="7527BDE7" w14:textId="2E7BB98F" w:rsidR="00C55A7F" w:rsidRPr="00781E2E" w:rsidRDefault="00C55A7F" w:rsidP="00C55A7F">
      <w:pPr>
        <w:spacing w:after="120"/>
        <w:jc w:val="both"/>
        <w:rPr>
          <w:rFonts w:asciiTheme="majorHAnsi" w:hAnsiTheme="majorHAnsi" w:cstheme="majorHAnsi"/>
          <w:b/>
          <w:bCs/>
          <w:color w:val="auto"/>
          <w:sz w:val="27"/>
          <w:szCs w:val="27"/>
        </w:rPr>
      </w:pPr>
      <w:r w:rsidRPr="00781E2E">
        <w:rPr>
          <w:rFonts w:asciiTheme="majorHAnsi" w:hAnsiTheme="majorHAnsi" w:cstheme="majorHAnsi"/>
          <w:b/>
          <w:bCs/>
          <w:color w:val="auto"/>
          <w:sz w:val="27"/>
          <w:szCs w:val="27"/>
        </w:rPr>
        <w:t>Ghi chú:</w:t>
      </w:r>
    </w:p>
    <w:p w14:paraId="120BEA51" w14:textId="78026EB1" w:rsidR="003F2174" w:rsidRDefault="00FE363D" w:rsidP="00794E09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FE363D">
        <w:rPr>
          <w:rFonts w:asciiTheme="majorHAnsi" w:hAnsiTheme="majorHAnsi" w:cstheme="majorHAnsi"/>
          <w:color w:val="auto"/>
          <w:sz w:val="27"/>
          <w:szCs w:val="27"/>
        </w:rPr>
        <w:t xml:space="preserve">- 14h00 Thứ 5 hàng tuần phòng ĐT – CĐT và khoa CĐHA thực hiện công tác chỉ đạo tuyến tại BV huyện Nông </w:t>
      </w:r>
      <w:r w:rsidR="00781E2E">
        <w:rPr>
          <w:rFonts w:asciiTheme="majorHAnsi" w:hAnsiTheme="majorHAnsi" w:cstheme="majorHAnsi"/>
          <w:color w:val="auto"/>
          <w:sz w:val="27"/>
          <w:szCs w:val="27"/>
        </w:rPr>
        <w:t>C</w:t>
      </w:r>
      <w:r w:rsidRPr="00FE363D">
        <w:rPr>
          <w:rFonts w:asciiTheme="majorHAnsi" w:hAnsiTheme="majorHAnsi" w:cstheme="majorHAnsi"/>
          <w:color w:val="auto"/>
          <w:sz w:val="27"/>
          <w:szCs w:val="27"/>
        </w:rPr>
        <w:t>ống.</w:t>
      </w:r>
    </w:p>
    <w:p w14:paraId="695A58E5" w14:textId="77777777" w:rsidR="00781E2E" w:rsidRPr="008241BD" w:rsidRDefault="00781E2E" w:rsidP="00781E2E">
      <w:pPr>
        <w:spacing w:after="120" w:line="312" w:lineRule="auto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8241BD">
        <w:rPr>
          <w:rFonts w:asciiTheme="majorHAnsi" w:hAnsiTheme="majorHAnsi" w:cstheme="majorHAnsi"/>
          <w:color w:val="auto"/>
          <w:sz w:val="27"/>
          <w:szCs w:val="27"/>
        </w:rPr>
        <w:t>- Khoa Vi sinh, khoa KSNK, phòng Điều dưỡng, phòng QLCL hàng tuần kiểm tra công tác vệ sinh, cấy khuẩn các khoa, phòng, trung tâm trong Bệnh viện.</w:t>
      </w:r>
    </w:p>
    <w:p w14:paraId="105D7AC8" w14:textId="77777777" w:rsidR="00781E2E" w:rsidRDefault="00781E2E" w:rsidP="00794E09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p w14:paraId="166B7C25" w14:textId="77777777" w:rsidR="00781E2E" w:rsidRDefault="00781E2E" w:rsidP="00794E09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p w14:paraId="6E28D155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2EF394A7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519A9E5D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sectPr w:rsidR="003F2174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C74A" w14:textId="77777777" w:rsidR="002F08BA" w:rsidRDefault="002F08BA" w:rsidP="00BF5C5A">
      <w:pPr>
        <w:spacing w:after="0" w:line="240" w:lineRule="auto"/>
      </w:pPr>
      <w:r>
        <w:separator/>
      </w:r>
    </w:p>
  </w:endnote>
  <w:endnote w:type="continuationSeparator" w:id="0">
    <w:p w14:paraId="019D2C94" w14:textId="77777777" w:rsidR="002F08BA" w:rsidRDefault="002F08BA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07EA5" w14:textId="77777777" w:rsidR="002F08BA" w:rsidRDefault="002F08BA" w:rsidP="00BF5C5A">
      <w:pPr>
        <w:spacing w:after="0" w:line="240" w:lineRule="auto"/>
      </w:pPr>
      <w:r>
        <w:separator/>
      </w:r>
    </w:p>
  </w:footnote>
  <w:footnote w:type="continuationSeparator" w:id="0">
    <w:p w14:paraId="40BD5DA4" w14:textId="77777777" w:rsidR="002F08BA" w:rsidRDefault="002F08BA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050422">
    <w:abstractNumId w:val="24"/>
  </w:num>
  <w:num w:numId="2" w16cid:durableId="1225407003">
    <w:abstractNumId w:val="12"/>
  </w:num>
  <w:num w:numId="3" w16cid:durableId="1871338924">
    <w:abstractNumId w:val="17"/>
  </w:num>
  <w:num w:numId="4" w16cid:durableId="396898567">
    <w:abstractNumId w:val="34"/>
  </w:num>
  <w:num w:numId="5" w16cid:durableId="1826968657">
    <w:abstractNumId w:val="7"/>
  </w:num>
  <w:num w:numId="6" w16cid:durableId="111559210">
    <w:abstractNumId w:val="14"/>
  </w:num>
  <w:num w:numId="7" w16cid:durableId="700671453">
    <w:abstractNumId w:val="31"/>
  </w:num>
  <w:num w:numId="8" w16cid:durableId="485703741">
    <w:abstractNumId w:val="35"/>
  </w:num>
  <w:num w:numId="9" w16cid:durableId="1588154855">
    <w:abstractNumId w:val="22"/>
  </w:num>
  <w:num w:numId="10" w16cid:durableId="478117241">
    <w:abstractNumId w:val="28"/>
  </w:num>
  <w:num w:numId="11" w16cid:durableId="1309826273">
    <w:abstractNumId w:val="4"/>
  </w:num>
  <w:num w:numId="12" w16cid:durableId="1957253032">
    <w:abstractNumId w:val="18"/>
  </w:num>
  <w:num w:numId="13" w16cid:durableId="1170758967">
    <w:abstractNumId w:val="9"/>
  </w:num>
  <w:num w:numId="14" w16cid:durableId="1735011633">
    <w:abstractNumId w:val="19"/>
  </w:num>
  <w:num w:numId="15" w16cid:durableId="711728647">
    <w:abstractNumId w:val="2"/>
  </w:num>
  <w:num w:numId="16" w16cid:durableId="1866095787">
    <w:abstractNumId w:val="13"/>
  </w:num>
  <w:num w:numId="17" w16cid:durableId="463160940">
    <w:abstractNumId w:val="5"/>
  </w:num>
  <w:num w:numId="18" w16cid:durableId="90515272">
    <w:abstractNumId w:val="30"/>
  </w:num>
  <w:num w:numId="19" w16cid:durableId="1706324402">
    <w:abstractNumId w:val="20"/>
  </w:num>
  <w:num w:numId="20" w16cid:durableId="1556969990">
    <w:abstractNumId w:val="15"/>
  </w:num>
  <w:num w:numId="21" w16cid:durableId="149636593">
    <w:abstractNumId w:val="21"/>
  </w:num>
  <w:num w:numId="22" w16cid:durableId="860238708">
    <w:abstractNumId w:val="3"/>
  </w:num>
  <w:num w:numId="23" w16cid:durableId="528764888">
    <w:abstractNumId w:val="29"/>
  </w:num>
  <w:num w:numId="24" w16cid:durableId="1163856252">
    <w:abstractNumId w:val="23"/>
  </w:num>
  <w:num w:numId="25" w16cid:durableId="51194111">
    <w:abstractNumId w:val="27"/>
  </w:num>
  <w:num w:numId="26" w16cid:durableId="1936087465">
    <w:abstractNumId w:val="26"/>
  </w:num>
  <w:num w:numId="27" w16cid:durableId="1717506636">
    <w:abstractNumId w:val="25"/>
  </w:num>
  <w:num w:numId="28" w16cid:durableId="14041537">
    <w:abstractNumId w:val="6"/>
  </w:num>
  <w:num w:numId="29" w16cid:durableId="1326670854">
    <w:abstractNumId w:val="10"/>
  </w:num>
  <w:num w:numId="30" w16cid:durableId="948122830">
    <w:abstractNumId w:val="33"/>
  </w:num>
  <w:num w:numId="31" w16cid:durableId="1912619371">
    <w:abstractNumId w:val="32"/>
  </w:num>
  <w:num w:numId="32" w16cid:durableId="1214120885">
    <w:abstractNumId w:val="11"/>
  </w:num>
  <w:num w:numId="33" w16cid:durableId="340360132">
    <w:abstractNumId w:val="8"/>
  </w:num>
  <w:num w:numId="34" w16cid:durableId="423303817">
    <w:abstractNumId w:val="1"/>
  </w:num>
  <w:num w:numId="35" w16cid:durableId="1428960453">
    <w:abstractNumId w:val="16"/>
  </w:num>
  <w:num w:numId="36" w16cid:durableId="169596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236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DA8"/>
    <w:rsid w:val="000826B2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176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0A9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580E"/>
    <w:rsid w:val="000F60EB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416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52E"/>
    <w:rsid w:val="00135A43"/>
    <w:rsid w:val="001363B6"/>
    <w:rsid w:val="00137434"/>
    <w:rsid w:val="00137578"/>
    <w:rsid w:val="00137723"/>
    <w:rsid w:val="001378F0"/>
    <w:rsid w:val="00137CAA"/>
    <w:rsid w:val="00137D3B"/>
    <w:rsid w:val="00137FBD"/>
    <w:rsid w:val="001405D9"/>
    <w:rsid w:val="00140D5C"/>
    <w:rsid w:val="00140ECC"/>
    <w:rsid w:val="001419DF"/>
    <w:rsid w:val="00142639"/>
    <w:rsid w:val="0014264B"/>
    <w:rsid w:val="001436F0"/>
    <w:rsid w:val="001437CD"/>
    <w:rsid w:val="00143A32"/>
    <w:rsid w:val="00143E98"/>
    <w:rsid w:val="001456E4"/>
    <w:rsid w:val="00146861"/>
    <w:rsid w:val="00146DC7"/>
    <w:rsid w:val="00146DE3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44F2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A42"/>
    <w:rsid w:val="00187CA4"/>
    <w:rsid w:val="00191482"/>
    <w:rsid w:val="00192CCC"/>
    <w:rsid w:val="00192EDF"/>
    <w:rsid w:val="00192FC0"/>
    <w:rsid w:val="001933DB"/>
    <w:rsid w:val="001945C2"/>
    <w:rsid w:val="00195359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3622"/>
    <w:rsid w:val="001B46CD"/>
    <w:rsid w:val="001B4B22"/>
    <w:rsid w:val="001B5574"/>
    <w:rsid w:val="001B6096"/>
    <w:rsid w:val="001B6D19"/>
    <w:rsid w:val="001B6F1F"/>
    <w:rsid w:val="001B6FFC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6FF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554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20C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1742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30B4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8BA"/>
    <w:rsid w:val="002F0CE3"/>
    <w:rsid w:val="002F11F5"/>
    <w:rsid w:val="002F268C"/>
    <w:rsid w:val="002F31F1"/>
    <w:rsid w:val="002F5BDC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513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5DDA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C2D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3FA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E71"/>
    <w:rsid w:val="00392EF2"/>
    <w:rsid w:val="003931C6"/>
    <w:rsid w:val="003931C8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1E74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4AE"/>
    <w:rsid w:val="003E75DF"/>
    <w:rsid w:val="003E7772"/>
    <w:rsid w:val="003F0D50"/>
    <w:rsid w:val="003F100E"/>
    <w:rsid w:val="003F2174"/>
    <w:rsid w:val="003F4733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69B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27DF9"/>
    <w:rsid w:val="004305CA"/>
    <w:rsid w:val="004311CF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4D1A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A7ACB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427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679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1F9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A7C73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2078"/>
    <w:rsid w:val="005C26D7"/>
    <w:rsid w:val="005C304E"/>
    <w:rsid w:val="005C376E"/>
    <w:rsid w:val="005C4A20"/>
    <w:rsid w:val="005C6489"/>
    <w:rsid w:val="005C6E87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28B"/>
    <w:rsid w:val="005E4F13"/>
    <w:rsid w:val="005E5728"/>
    <w:rsid w:val="005E63E9"/>
    <w:rsid w:val="005E6437"/>
    <w:rsid w:val="005E662F"/>
    <w:rsid w:val="005F105E"/>
    <w:rsid w:val="005F1E89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1381"/>
    <w:rsid w:val="0069269B"/>
    <w:rsid w:val="00693223"/>
    <w:rsid w:val="00693C22"/>
    <w:rsid w:val="00693C7C"/>
    <w:rsid w:val="006948DF"/>
    <w:rsid w:val="006A0F54"/>
    <w:rsid w:val="006A110B"/>
    <w:rsid w:val="006A11A5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55E1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6F7A46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6C5"/>
    <w:rsid w:val="007268B0"/>
    <w:rsid w:val="00726FF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051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1E2E"/>
    <w:rsid w:val="007825FD"/>
    <w:rsid w:val="007837A9"/>
    <w:rsid w:val="007859AD"/>
    <w:rsid w:val="00787218"/>
    <w:rsid w:val="0078733F"/>
    <w:rsid w:val="007900A8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0CB8"/>
    <w:rsid w:val="007E101B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1776"/>
    <w:rsid w:val="0083260F"/>
    <w:rsid w:val="008326B8"/>
    <w:rsid w:val="00832989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577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C6E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740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0451"/>
    <w:rsid w:val="00942B7A"/>
    <w:rsid w:val="00943D43"/>
    <w:rsid w:val="00943F34"/>
    <w:rsid w:val="009441C4"/>
    <w:rsid w:val="00944FDF"/>
    <w:rsid w:val="00945295"/>
    <w:rsid w:val="00945EFD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2DFF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3685"/>
    <w:rsid w:val="009D417A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5000"/>
    <w:rsid w:val="00AA639F"/>
    <w:rsid w:val="00AA64C3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5522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A12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79B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086"/>
    <w:rsid w:val="00B36767"/>
    <w:rsid w:val="00B44159"/>
    <w:rsid w:val="00B445A0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6776"/>
    <w:rsid w:val="00C470BC"/>
    <w:rsid w:val="00C47977"/>
    <w:rsid w:val="00C50187"/>
    <w:rsid w:val="00C505E4"/>
    <w:rsid w:val="00C5079B"/>
    <w:rsid w:val="00C5098D"/>
    <w:rsid w:val="00C51413"/>
    <w:rsid w:val="00C51695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5A7F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833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005E"/>
    <w:rsid w:val="00CC1134"/>
    <w:rsid w:val="00CC13F1"/>
    <w:rsid w:val="00CC30DE"/>
    <w:rsid w:val="00CC3DC3"/>
    <w:rsid w:val="00CC40EA"/>
    <w:rsid w:val="00CC4D9A"/>
    <w:rsid w:val="00CC518A"/>
    <w:rsid w:val="00CC5258"/>
    <w:rsid w:val="00CC5C2E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E42"/>
    <w:rsid w:val="00D21F31"/>
    <w:rsid w:val="00D223CB"/>
    <w:rsid w:val="00D2386C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47FC6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61D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85B"/>
    <w:rsid w:val="00DB7B65"/>
    <w:rsid w:val="00DC0A5B"/>
    <w:rsid w:val="00DC0AD5"/>
    <w:rsid w:val="00DC10AF"/>
    <w:rsid w:val="00DC1A08"/>
    <w:rsid w:val="00DC1F18"/>
    <w:rsid w:val="00DC2268"/>
    <w:rsid w:val="00DC2339"/>
    <w:rsid w:val="00DC38D4"/>
    <w:rsid w:val="00DC4CEC"/>
    <w:rsid w:val="00DC6600"/>
    <w:rsid w:val="00DC7D5F"/>
    <w:rsid w:val="00DD0087"/>
    <w:rsid w:val="00DD0CF8"/>
    <w:rsid w:val="00DD1969"/>
    <w:rsid w:val="00DD24BD"/>
    <w:rsid w:val="00DD2A74"/>
    <w:rsid w:val="00DD2A9A"/>
    <w:rsid w:val="00DD2C74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3AFF"/>
    <w:rsid w:val="00E94485"/>
    <w:rsid w:val="00E95075"/>
    <w:rsid w:val="00E95221"/>
    <w:rsid w:val="00E97214"/>
    <w:rsid w:val="00E97ADC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2DD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CD9"/>
    <w:rsid w:val="00EE7E09"/>
    <w:rsid w:val="00EE7E28"/>
    <w:rsid w:val="00EF05DE"/>
    <w:rsid w:val="00EF0A6A"/>
    <w:rsid w:val="00EF0B30"/>
    <w:rsid w:val="00EF0CB2"/>
    <w:rsid w:val="00EF0FB7"/>
    <w:rsid w:val="00EF1AA6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27E6"/>
    <w:rsid w:val="00F72A6D"/>
    <w:rsid w:val="00F7356E"/>
    <w:rsid w:val="00F741C8"/>
    <w:rsid w:val="00F7496E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29DA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5BFE"/>
    <w:rsid w:val="00FC6B4B"/>
    <w:rsid w:val="00FC7163"/>
    <w:rsid w:val="00FC724C"/>
    <w:rsid w:val="00FC7CEF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542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363D"/>
    <w:rsid w:val="00FE43C7"/>
    <w:rsid w:val="00FE5032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DCF"/>
  <w15:docId w15:val="{90F01D7A-ECFF-4A85-86A2-6A4B1CF1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9047-C903-41D0-831C-B06A9F13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C01747 Mai Thị Dung</cp:lastModifiedBy>
  <cp:revision>14</cp:revision>
  <cp:lastPrinted>2021-08-13T07:04:00Z</cp:lastPrinted>
  <dcterms:created xsi:type="dcterms:W3CDTF">2022-10-14T02:54:00Z</dcterms:created>
  <dcterms:modified xsi:type="dcterms:W3CDTF">2022-10-15T01:12:00Z</dcterms:modified>
</cp:coreProperties>
</file>