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043"/>
        <w:gridCol w:w="7462"/>
      </w:tblGrid>
      <w:tr w:rsidR="00736BFC" w:rsidRPr="00F5785A" w:rsidTr="009F40B2">
        <w:trPr>
          <w:trHeight w:val="413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C3F99" w:rsidRDefault="00EC3F99" w:rsidP="009F40B2">
            <w:pPr>
              <w:spacing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2D5F" w:rsidRPr="00B04C77" w:rsidRDefault="00736BFC" w:rsidP="009F40B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sz w:val="28"/>
                <w:szCs w:val="28"/>
              </w:rPr>
              <w:t xml:space="preserve">LỊCH CÔNG TÁC TUẦN TỪ NGÀY </w:t>
            </w:r>
            <w:r w:rsidR="003E44A7">
              <w:rPr>
                <w:b/>
                <w:bCs/>
                <w:sz w:val="28"/>
                <w:szCs w:val="28"/>
              </w:rPr>
              <w:t>08</w:t>
            </w:r>
            <w:r w:rsidR="00E43758">
              <w:rPr>
                <w:b/>
                <w:bCs/>
                <w:sz w:val="28"/>
                <w:szCs w:val="28"/>
              </w:rPr>
              <w:t>/01/2018</w:t>
            </w:r>
            <w:r w:rsidRPr="00F5785A">
              <w:rPr>
                <w:b/>
                <w:bCs/>
                <w:sz w:val="28"/>
                <w:szCs w:val="28"/>
              </w:rPr>
              <w:t xml:space="preserve"> ĐẾN NGÀY </w:t>
            </w:r>
            <w:r w:rsidR="003E44A7">
              <w:rPr>
                <w:b/>
                <w:bCs/>
                <w:sz w:val="28"/>
                <w:szCs w:val="28"/>
              </w:rPr>
              <w:t>12</w:t>
            </w:r>
            <w:r w:rsidR="00E43758">
              <w:rPr>
                <w:b/>
                <w:bCs/>
                <w:sz w:val="28"/>
                <w:szCs w:val="28"/>
              </w:rPr>
              <w:t>/01/2018</w:t>
            </w:r>
          </w:p>
        </w:tc>
      </w:tr>
      <w:tr w:rsidR="00736BFC" w:rsidRPr="00F5785A" w:rsidTr="009F40B2">
        <w:trPr>
          <w:trHeight w:val="182"/>
        </w:trPr>
        <w:tc>
          <w:tcPr>
            <w:tcW w:w="1101" w:type="dxa"/>
            <w:hideMark/>
          </w:tcPr>
          <w:p w:rsidR="00736BFC" w:rsidRPr="00DE10CB" w:rsidRDefault="00736BFC" w:rsidP="009F40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1043" w:type="dxa"/>
            <w:hideMark/>
          </w:tcPr>
          <w:p w:rsidR="00736BFC" w:rsidRPr="00DE10CB" w:rsidRDefault="00736BFC" w:rsidP="009F40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Giờ</w:t>
            </w:r>
          </w:p>
        </w:tc>
        <w:tc>
          <w:tcPr>
            <w:tcW w:w="7462" w:type="dxa"/>
            <w:hideMark/>
          </w:tcPr>
          <w:p w:rsidR="00736BFC" w:rsidRPr="00DE10CB" w:rsidRDefault="00736BFC" w:rsidP="009F40B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Nội dung</w:t>
            </w:r>
          </w:p>
        </w:tc>
      </w:tr>
      <w:tr w:rsidR="00FB1242" w:rsidTr="009F40B2">
        <w:trPr>
          <w:trHeight w:val="1830"/>
        </w:trPr>
        <w:tc>
          <w:tcPr>
            <w:tcW w:w="1101" w:type="dxa"/>
            <w:vMerge w:val="restart"/>
            <w:vAlign w:val="center"/>
          </w:tcPr>
          <w:p w:rsidR="00FB1242" w:rsidRPr="00DE10CB" w:rsidRDefault="00FB1242" w:rsidP="009F40B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Thứ 3</w:t>
            </w:r>
          </w:p>
        </w:tc>
        <w:tc>
          <w:tcPr>
            <w:tcW w:w="1043" w:type="dxa"/>
            <w:vAlign w:val="center"/>
          </w:tcPr>
          <w:p w:rsidR="00FB1242" w:rsidRPr="00DE10CB" w:rsidRDefault="00F3663F" w:rsidP="009F4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FB1242" w:rsidRPr="00DE10CB">
              <w:rPr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7462" w:type="dxa"/>
          </w:tcPr>
          <w:p w:rsidR="00FB1242" w:rsidRPr="00DE10CB" w:rsidRDefault="00FB1242" w:rsidP="009F40B2">
            <w:pPr>
              <w:tabs>
                <w:tab w:val="left" w:pos="0"/>
                <w:tab w:val="left" w:pos="142"/>
              </w:tabs>
              <w:spacing w:before="120"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Họp chuyên đề triển khai Dự án ghép thận</w:t>
            </w:r>
          </w:p>
          <w:p w:rsidR="00FB1242" w:rsidRPr="00DE10CB" w:rsidRDefault="00FB1242" w:rsidP="009F40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>-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E10CB">
              <w:rPr>
                <w:b/>
                <w:bCs/>
                <w:i/>
                <w:sz w:val="28"/>
                <w:szCs w:val="28"/>
              </w:rPr>
              <w:t xml:space="preserve">Thành phần: </w:t>
            </w:r>
            <w:r>
              <w:rPr>
                <w:bCs/>
                <w:sz w:val="28"/>
                <w:szCs w:val="28"/>
              </w:rPr>
              <w:t xml:space="preserve">Ban Giám đốc, </w:t>
            </w:r>
            <w:r w:rsidR="003E44A7">
              <w:rPr>
                <w:bCs/>
                <w:sz w:val="28"/>
                <w:szCs w:val="28"/>
              </w:rPr>
              <w:t>Trưởng các phòng chức năng, T</w:t>
            </w:r>
            <w:r>
              <w:rPr>
                <w:bCs/>
                <w:sz w:val="28"/>
                <w:szCs w:val="28"/>
              </w:rPr>
              <w:t>rưởng</w:t>
            </w:r>
            <w:r w:rsidR="003E44A7">
              <w:rPr>
                <w:bCs/>
                <w:sz w:val="28"/>
                <w:szCs w:val="28"/>
              </w:rPr>
              <w:t>, phó khoa Dược;</w:t>
            </w:r>
            <w:r>
              <w:rPr>
                <w:bCs/>
                <w:sz w:val="28"/>
                <w:szCs w:val="28"/>
              </w:rPr>
              <w:t xml:space="preserve"> toàn bộ các thành viên các kíp ghép thận.</w:t>
            </w:r>
          </w:p>
          <w:p w:rsidR="00FB1242" w:rsidRPr="00DE10CB" w:rsidRDefault="00FB1242" w:rsidP="009F40B2">
            <w:pPr>
              <w:tabs>
                <w:tab w:val="left" w:pos="0"/>
                <w:tab w:val="left" w:pos="142"/>
              </w:tabs>
              <w:spacing w:after="120" w:line="240" w:lineRule="auto"/>
              <w:jc w:val="both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 xml:space="preserve">- Địa điểm: </w:t>
            </w:r>
            <w:r w:rsidRPr="00DE10CB">
              <w:rPr>
                <w:bCs/>
                <w:sz w:val="28"/>
                <w:szCs w:val="28"/>
              </w:rPr>
              <w:t xml:space="preserve">Hội trường </w:t>
            </w:r>
            <w:r>
              <w:rPr>
                <w:bCs/>
                <w:sz w:val="28"/>
                <w:szCs w:val="28"/>
              </w:rPr>
              <w:t>giao ban Bệnh viện</w:t>
            </w:r>
          </w:p>
        </w:tc>
      </w:tr>
      <w:tr w:rsidR="00F3663F" w:rsidTr="009F40B2">
        <w:trPr>
          <w:trHeight w:val="1830"/>
        </w:trPr>
        <w:tc>
          <w:tcPr>
            <w:tcW w:w="1101" w:type="dxa"/>
            <w:vMerge/>
            <w:vAlign w:val="center"/>
          </w:tcPr>
          <w:p w:rsidR="00F3663F" w:rsidRPr="00DE10CB" w:rsidRDefault="00F3663F" w:rsidP="009F40B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F3663F" w:rsidRPr="00DE10CB" w:rsidRDefault="00F3663F" w:rsidP="009F4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F3663F" w:rsidRDefault="00F3663F" w:rsidP="009F40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Hội nghị Cán bộ, viên chức, người lao động Bệnh viện và Tổng kết hoạt động Công đoàn năm 2017</w:t>
            </w:r>
          </w:p>
          <w:p w:rsidR="00F3663F" w:rsidRDefault="00F3663F" w:rsidP="00F3663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>-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E10CB">
              <w:rPr>
                <w:b/>
                <w:bCs/>
                <w:i/>
                <w:sz w:val="28"/>
                <w:szCs w:val="28"/>
              </w:rPr>
              <w:t>Thành phần:</w:t>
            </w:r>
            <w:r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F3663F">
              <w:rPr>
                <w:bCs/>
                <w:sz w:val="28"/>
                <w:szCs w:val="28"/>
              </w:rPr>
              <w:t>BCH Đảng ủy,  Ban Giám đốc,</w:t>
            </w:r>
            <w:r>
              <w:rPr>
                <w:bCs/>
                <w:sz w:val="28"/>
                <w:szCs w:val="28"/>
              </w:rPr>
              <w:t xml:space="preserve"> BCH Công đoàn cơ sở, BCH Công đoàn bộ phận, Nữ công hai giỏi; Ngoài ra, các Khoa, Phòng, Trung tâm cử 20% đoàn viên công đoàn bộ phận tham dự</w:t>
            </w:r>
            <w:r w:rsidR="00513D21">
              <w:rPr>
                <w:bCs/>
                <w:sz w:val="28"/>
                <w:szCs w:val="28"/>
              </w:rPr>
              <w:t>.</w:t>
            </w:r>
          </w:p>
          <w:p w:rsidR="00F3663F" w:rsidRPr="00F3663F" w:rsidRDefault="00F3663F" w:rsidP="00F3663F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 xml:space="preserve">- Địa điểm: </w:t>
            </w:r>
            <w:r w:rsidRPr="00DE10CB">
              <w:rPr>
                <w:bCs/>
                <w:sz w:val="28"/>
                <w:szCs w:val="28"/>
              </w:rPr>
              <w:t xml:space="preserve">Hội trường </w:t>
            </w:r>
            <w:r>
              <w:rPr>
                <w:bCs/>
                <w:sz w:val="28"/>
                <w:szCs w:val="28"/>
              </w:rPr>
              <w:t>lớn, tầng 7 nhà A5</w:t>
            </w:r>
          </w:p>
        </w:tc>
      </w:tr>
      <w:tr w:rsidR="00FB1242" w:rsidTr="009F40B2">
        <w:trPr>
          <w:trHeight w:val="1830"/>
        </w:trPr>
        <w:tc>
          <w:tcPr>
            <w:tcW w:w="1101" w:type="dxa"/>
            <w:vMerge/>
            <w:vAlign w:val="center"/>
          </w:tcPr>
          <w:p w:rsidR="00FB1242" w:rsidRPr="00DE10CB" w:rsidRDefault="00FB1242" w:rsidP="009F40B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FB1242" w:rsidRPr="00DE10CB" w:rsidRDefault="00FB1242" w:rsidP="009F40B2">
            <w:pPr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FB1242" w:rsidRPr="00DE10CB" w:rsidRDefault="00FB1242" w:rsidP="009F40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 xml:space="preserve">Khoa </w:t>
            </w:r>
            <w:r w:rsidR="00A90F3B">
              <w:rPr>
                <w:b/>
                <w:bCs/>
                <w:sz w:val="28"/>
                <w:szCs w:val="28"/>
              </w:rPr>
              <w:t>Ngoại Tổng hợp</w:t>
            </w:r>
            <w:r w:rsidRPr="00DE10CB">
              <w:rPr>
                <w:b/>
                <w:bCs/>
                <w:sz w:val="28"/>
                <w:szCs w:val="28"/>
              </w:rPr>
              <w:t xml:space="preserve"> báo cáo ca bệnh với Bệnh viện Hữu nghị - Việt Đức</w:t>
            </w:r>
          </w:p>
          <w:p w:rsidR="00FB1242" w:rsidRPr="00DE10CB" w:rsidRDefault="00FB1242" w:rsidP="009F40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 xml:space="preserve">- Kính mời: </w:t>
            </w:r>
            <w:r w:rsidRPr="00DE10CB">
              <w:rPr>
                <w:bCs/>
                <w:sz w:val="28"/>
                <w:szCs w:val="28"/>
              </w:rPr>
              <w:t xml:space="preserve">Phó Giám đốc phụ trách hệ Ngoại, Bác sĩ các khoa  </w:t>
            </w:r>
            <w:r w:rsidR="00A90F3B">
              <w:rPr>
                <w:bCs/>
                <w:sz w:val="28"/>
                <w:szCs w:val="28"/>
              </w:rPr>
              <w:t>Ngoại Tổng hợp</w:t>
            </w:r>
            <w:r w:rsidRPr="00DE10CB">
              <w:rPr>
                <w:bCs/>
                <w:sz w:val="28"/>
                <w:szCs w:val="28"/>
              </w:rPr>
              <w:t xml:space="preserve">, các khoa hệ ngoại mỗi khoa cử ít nhất 01 Bác sĩ, </w:t>
            </w:r>
            <w:r w:rsidRPr="00DE10CB">
              <w:rPr>
                <w:bCs/>
                <w:sz w:val="28"/>
                <w:szCs w:val="28"/>
                <w:lang w:val="vi-VN"/>
              </w:rPr>
              <w:t xml:space="preserve">các </w:t>
            </w:r>
            <w:r w:rsidRPr="00DE10CB">
              <w:rPr>
                <w:bCs/>
                <w:sz w:val="28"/>
                <w:szCs w:val="28"/>
              </w:rPr>
              <w:t>Bác sĩ</w:t>
            </w:r>
            <w:r w:rsidRPr="00DE10CB">
              <w:rPr>
                <w:bCs/>
                <w:sz w:val="28"/>
                <w:szCs w:val="28"/>
                <w:lang w:val="vi-VN"/>
              </w:rPr>
              <w:t xml:space="preserve"> đang học thực hành tại Bệnh viện</w:t>
            </w:r>
            <w:r w:rsidRPr="00DE10CB">
              <w:rPr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E10CB">
              <w:rPr>
                <w:bCs/>
                <w:sz w:val="28"/>
                <w:szCs w:val="28"/>
              </w:rPr>
              <w:t>tham dự</w:t>
            </w:r>
          </w:p>
          <w:p w:rsidR="00FB1242" w:rsidRPr="00DE10CB" w:rsidRDefault="00FB1242" w:rsidP="009F40B2">
            <w:pPr>
              <w:shd w:val="clear" w:color="auto" w:fill="FFFFFF"/>
              <w:spacing w:after="120" w:line="240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DE10CB">
              <w:rPr>
                <w:b/>
                <w:bCs/>
                <w:i/>
                <w:sz w:val="28"/>
                <w:szCs w:val="28"/>
              </w:rPr>
              <w:t>- Địa điểm:</w:t>
            </w:r>
            <w:r w:rsidRPr="00DE10CB">
              <w:rPr>
                <w:bCs/>
                <w:sz w:val="28"/>
                <w:szCs w:val="28"/>
              </w:rPr>
              <w:t xml:space="preserve"> Hội trường giao ban khoa Gây mê hồi sức.</w:t>
            </w:r>
          </w:p>
        </w:tc>
      </w:tr>
      <w:tr w:rsidR="00FB1242" w:rsidTr="009F40B2">
        <w:trPr>
          <w:trHeight w:val="1058"/>
        </w:trPr>
        <w:tc>
          <w:tcPr>
            <w:tcW w:w="1101" w:type="dxa"/>
            <w:vMerge/>
            <w:vAlign w:val="center"/>
          </w:tcPr>
          <w:p w:rsidR="00FB1242" w:rsidRPr="00DE10CB" w:rsidRDefault="00FB1242" w:rsidP="009F40B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FB1242" w:rsidRPr="00DE10CB" w:rsidRDefault="00FB1242" w:rsidP="009F4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</w:tcPr>
          <w:p w:rsidR="003E44A7" w:rsidRPr="00BA7DA0" w:rsidRDefault="003E44A7" w:rsidP="009F40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BA7DA0">
              <w:rPr>
                <w:b/>
                <w:bCs/>
                <w:sz w:val="27"/>
                <w:szCs w:val="27"/>
              </w:rPr>
              <w:t>Kiểm tra nội quy, quy chế Bệnh viện</w:t>
            </w:r>
          </w:p>
          <w:p w:rsidR="00FB1242" w:rsidRPr="00DE10CB" w:rsidRDefault="003E44A7" w:rsidP="009F40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BA7DA0">
              <w:rPr>
                <w:b/>
                <w:i/>
                <w:sz w:val="27"/>
                <w:szCs w:val="27"/>
              </w:rPr>
              <w:t>- Thành phần:</w:t>
            </w:r>
            <w:r w:rsidRPr="00BA7DA0">
              <w:rPr>
                <w:sz w:val="27"/>
                <w:szCs w:val="27"/>
              </w:rPr>
              <w:t xml:space="preserve"> Thành viên các Phòng Chức năng, Khoa Dược, Khoa KSNK; Phòng KHTH chủ trì.</w:t>
            </w:r>
          </w:p>
        </w:tc>
      </w:tr>
      <w:tr w:rsidR="004732EF" w:rsidTr="009F40B2">
        <w:trPr>
          <w:trHeight w:val="986"/>
        </w:trPr>
        <w:tc>
          <w:tcPr>
            <w:tcW w:w="1101" w:type="dxa"/>
            <w:vAlign w:val="center"/>
          </w:tcPr>
          <w:p w:rsidR="004732EF" w:rsidRPr="00DE10CB" w:rsidRDefault="00DE10CB" w:rsidP="009F40B2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Thứ 5</w:t>
            </w:r>
          </w:p>
        </w:tc>
        <w:tc>
          <w:tcPr>
            <w:tcW w:w="1043" w:type="dxa"/>
            <w:vAlign w:val="center"/>
          </w:tcPr>
          <w:p w:rsidR="004732EF" w:rsidRPr="00DE10CB" w:rsidRDefault="009F40B2" w:rsidP="009F4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Cả ngày</w:t>
            </w:r>
          </w:p>
        </w:tc>
        <w:tc>
          <w:tcPr>
            <w:tcW w:w="7462" w:type="dxa"/>
          </w:tcPr>
          <w:p w:rsidR="004732EF" w:rsidRPr="00DE10CB" w:rsidRDefault="009F40B2" w:rsidP="009F40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Phúc tra của Sở Y tế Nghệ An về kết quả “Đo lường, đánh giá sự hài lòng người bệnh, Bệnh viện xanh-sạch-đẹp và chất lượng Bệnh viện”</w:t>
            </w:r>
          </w:p>
          <w:p w:rsidR="00DE10CB" w:rsidRPr="009F40B2" w:rsidRDefault="009F40B2" w:rsidP="009F40B2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F40B2">
              <w:rPr>
                <w:bCs/>
                <w:sz w:val="28"/>
                <w:szCs w:val="28"/>
              </w:rPr>
              <w:t>Yêu cầu các Khoa, Phòng, Trung tâm nghiêm túc chuẩn bị và thực hiện</w:t>
            </w:r>
          </w:p>
        </w:tc>
      </w:tr>
      <w:tr w:rsidR="00AC62CA" w:rsidRPr="00F5785A" w:rsidTr="009F40B2">
        <w:trPr>
          <w:trHeight w:hRule="exact" w:val="624"/>
        </w:trPr>
        <w:tc>
          <w:tcPr>
            <w:tcW w:w="1101" w:type="dxa"/>
            <w:vAlign w:val="center"/>
          </w:tcPr>
          <w:p w:rsidR="00AC62CA" w:rsidRPr="00DE10CB" w:rsidRDefault="00AC62CA" w:rsidP="009F40B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Thứ 6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C62CA" w:rsidRPr="00DE10CB" w:rsidRDefault="00AC62CA" w:rsidP="009F40B2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DE10CB">
              <w:rPr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7462" w:type="dxa"/>
            <w:tcBorders>
              <w:bottom w:val="single" w:sz="4" w:space="0" w:color="auto"/>
            </w:tcBorders>
          </w:tcPr>
          <w:p w:rsidR="00AC62CA" w:rsidRPr="00DE10CB" w:rsidRDefault="009F40B2" w:rsidP="009F40B2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Giao ban cuối tuần</w:t>
            </w:r>
          </w:p>
          <w:p w:rsidR="001363B6" w:rsidRPr="009F40B2" w:rsidRDefault="001363B6" w:rsidP="009F40B2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AC62CA" w:rsidRPr="00F5785A" w:rsidTr="009F4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9606" w:type="dxa"/>
            <w:gridSpan w:val="3"/>
            <w:hideMark/>
          </w:tcPr>
          <w:p w:rsidR="00AC62CA" w:rsidRDefault="00AC62CA" w:rsidP="009F40B2">
            <w:pPr>
              <w:spacing w:before="120" w:after="0" w:line="240" w:lineRule="auto"/>
              <w:rPr>
                <w:b/>
                <w:bCs/>
                <w:sz w:val="28"/>
                <w:szCs w:val="28"/>
              </w:rPr>
            </w:pPr>
            <w:r w:rsidRPr="00F5785A">
              <w:rPr>
                <w:b/>
                <w:bCs/>
                <w:i/>
                <w:sz w:val="28"/>
                <w:szCs w:val="28"/>
                <w:u w:val="single"/>
              </w:rPr>
              <w:t>Thông báo</w:t>
            </w:r>
            <w:r w:rsidRPr="00F5785A">
              <w:rPr>
                <w:b/>
                <w:bCs/>
                <w:sz w:val="28"/>
                <w:szCs w:val="28"/>
              </w:rPr>
              <w:t>:</w:t>
            </w:r>
          </w:p>
          <w:p w:rsidR="00AC62CA" w:rsidRPr="00EF4EA7" w:rsidRDefault="00AC62CA" w:rsidP="009F40B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</w:rPr>
              <w:t>Thứ 2 (</w:t>
            </w:r>
            <w:r w:rsidR="00F37967">
              <w:rPr>
                <w:rFonts w:ascii="Times New Roman" w:hAnsi="Times New Roman"/>
                <w:b/>
                <w:bCs/>
              </w:rPr>
              <w:t>08</w:t>
            </w:r>
            <w:r w:rsidR="00151544">
              <w:rPr>
                <w:rFonts w:ascii="Times New Roman" w:hAnsi="Times New Roman"/>
                <w:b/>
                <w:bCs/>
              </w:rPr>
              <w:t>/01/2018</w:t>
            </w:r>
            <w:r w:rsidRPr="00EF4EA7">
              <w:rPr>
                <w:rFonts w:ascii="Times New Roman" w:hAnsi="Times New Roman"/>
                <w:b/>
                <w:bCs/>
              </w:rPr>
              <w:t xml:space="preserve">): </w:t>
            </w:r>
            <w:r w:rsidRPr="00EF4EA7">
              <w:rPr>
                <w:rFonts w:ascii="Times New Roman" w:hAnsi="Times New Roman"/>
                <w:bCs/>
                <w:spacing w:val="-10"/>
              </w:rPr>
              <w:t>Các khoa, trung tâm nộp danh sách bệnh nhân nghèo về</w:t>
            </w:r>
          </w:p>
          <w:p w:rsidR="00AC62CA" w:rsidRPr="00F5785A" w:rsidRDefault="00AC62CA" w:rsidP="009F40B2">
            <w:pPr>
              <w:spacing w:after="0" w:line="240" w:lineRule="auto"/>
              <w:ind w:firstLine="709"/>
              <w:rPr>
                <w:b/>
                <w:bCs/>
                <w:sz w:val="28"/>
                <w:szCs w:val="28"/>
              </w:rPr>
            </w:pPr>
            <w:r w:rsidRPr="00F5785A">
              <w:rPr>
                <w:bCs/>
                <w:spacing w:val="-10"/>
                <w:sz w:val="28"/>
                <w:szCs w:val="28"/>
              </w:rPr>
              <w:t xml:space="preserve"> khoa Dinh dưỡng.</w:t>
            </w:r>
          </w:p>
          <w:p w:rsidR="00AC62CA" w:rsidRDefault="00AC62CA" w:rsidP="009F40B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5785A">
              <w:rPr>
                <w:rFonts w:ascii="Times New Roman" w:hAnsi="Times New Roman"/>
                <w:b/>
                <w:bCs/>
              </w:rPr>
              <w:t xml:space="preserve">Thứ 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F5785A">
              <w:rPr>
                <w:rFonts w:ascii="Times New Roman" w:hAnsi="Times New Roman"/>
                <w:b/>
                <w:bCs/>
              </w:rPr>
              <w:t xml:space="preserve"> (</w:t>
            </w:r>
            <w:r w:rsidR="00F37967">
              <w:rPr>
                <w:rFonts w:ascii="Times New Roman" w:hAnsi="Times New Roman"/>
                <w:b/>
                <w:bCs/>
              </w:rPr>
              <w:t>10/01</w:t>
            </w:r>
            <w:r w:rsidR="00151544">
              <w:rPr>
                <w:rFonts w:ascii="Times New Roman" w:hAnsi="Times New Roman"/>
                <w:b/>
                <w:bCs/>
              </w:rPr>
              <w:t>/2018</w:t>
            </w:r>
            <w:r w:rsidRPr="00F5785A">
              <w:rPr>
                <w:rFonts w:ascii="Times New Roman" w:hAnsi="Times New Roman"/>
                <w:b/>
                <w:bCs/>
              </w:rPr>
              <w:t xml:space="preserve">): </w:t>
            </w:r>
            <w:r w:rsidRPr="00F5785A">
              <w:rPr>
                <w:rFonts w:ascii="Times New Roman" w:hAnsi="Times New Roman"/>
                <w:bCs/>
              </w:rPr>
              <w:t>Các khoa, trung tâm cử Điều dưỡng đến nhận suất</w:t>
            </w:r>
          </w:p>
          <w:p w:rsidR="00AC62CA" w:rsidRDefault="00E54EAC" w:rsidP="009F40B2">
            <w:pPr>
              <w:pStyle w:val="ListParagraph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ăn (c</w:t>
            </w:r>
            <w:r w:rsidR="00F37967">
              <w:rPr>
                <w:rFonts w:ascii="Times New Roman" w:hAnsi="Times New Roman"/>
                <w:bCs/>
              </w:rPr>
              <w:t>ơm</w:t>
            </w:r>
            <w:r w:rsidR="00AC62CA" w:rsidRPr="00F5785A">
              <w:rPr>
                <w:rFonts w:ascii="Times New Roman" w:hAnsi="Times New Roman"/>
                <w:bCs/>
              </w:rPr>
              <w:t>) theo địa điểm và thời gian quy định.</w:t>
            </w:r>
          </w:p>
          <w:p w:rsidR="00F37967" w:rsidRDefault="00F37967" w:rsidP="00F3796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37967">
              <w:rPr>
                <w:rFonts w:ascii="Times New Roman" w:hAnsi="Times New Roman"/>
                <w:b/>
                <w:bCs/>
              </w:rPr>
              <w:t xml:space="preserve">Thứ 3 (09/01/2018): </w:t>
            </w:r>
            <w:r w:rsidRPr="00F37967">
              <w:rPr>
                <w:rFonts w:ascii="Times New Roman" w:hAnsi="Times New Roman"/>
                <w:bCs/>
              </w:rPr>
              <w:t>Các Khoa, Trung tâm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cử Đ</w:t>
            </w:r>
            <w:r w:rsidRPr="00F37967">
              <w:rPr>
                <w:rFonts w:ascii="Times New Roman" w:hAnsi="Times New Roman"/>
                <w:bCs/>
              </w:rPr>
              <w:t xml:space="preserve">iều dưỡng </w:t>
            </w:r>
            <w:r>
              <w:rPr>
                <w:rFonts w:ascii="Times New Roman" w:hAnsi="Times New Roman"/>
                <w:bCs/>
              </w:rPr>
              <w:t>trưởng khoa đến phòng TCCB nhận hướng dẫn đăng ký Thi đua – Khen thưởng năm 2018 và nộp lại trước ngày 11/01/2018</w:t>
            </w:r>
          </w:p>
          <w:p w:rsidR="00F37967" w:rsidRPr="00F37967" w:rsidRDefault="00F37967" w:rsidP="00F3796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Cs/>
              </w:rPr>
            </w:pPr>
            <w:r w:rsidRPr="00F37967">
              <w:rPr>
                <w:rFonts w:ascii="Times New Roman" w:hAnsi="Times New Roman"/>
                <w:bCs/>
              </w:rPr>
              <w:t>Các Khoa, Phòng, Trung tâm bình xét và gửi danh sách CB, VC, NLĐ có hoàn cảnh đặc biệt khó khăn về phòng TCCB trước ngày 11/01/2018</w:t>
            </w:r>
          </w:p>
          <w:p w:rsidR="00EC151A" w:rsidRDefault="00EC151A" w:rsidP="009F40B2">
            <w:pPr>
              <w:pStyle w:val="ListParagraph"/>
              <w:ind w:left="1080"/>
              <w:jc w:val="both"/>
              <w:rPr>
                <w:rFonts w:ascii="Times New Roman" w:hAnsi="Times New Roman"/>
                <w:bCs/>
              </w:rPr>
            </w:pPr>
          </w:p>
          <w:p w:rsidR="00AC62CA" w:rsidRPr="00404A55" w:rsidRDefault="00AC62CA" w:rsidP="009F40B2">
            <w:pPr>
              <w:pStyle w:val="ListParagraph"/>
              <w:ind w:right="33"/>
              <w:jc w:val="right"/>
              <w:rPr>
                <w:rFonts w:ascii="Times New Roman" w:hAnsi="Times New Roman"/>
                <w:b/>
                <w:bCs/>
              </w:rPr>
            </w:pPr>
            <w:r w:rsidRPr="00404A55">
              <w:rPr>
                <w:rFonts w:ascii="Times New Roman" w:hAnsi="Times New Roman"/>
                <w:b/>
                <w:bCs/>
              </w:rPr>
              <w:t>GIÁM Đ</w:t>
            </w:r>
            <w:r>
              <w:rPr>
                <w:rFonts w:ascii="Times New Roman" w:hAnsi="Times New Roman"/>
                <w:b/>
                <w:bCs/>
              </w:rPr>
              <w:t>Ố</w:t>
            </w:r>
            <w:r w:rsidRPr="00404A55">
              <w:rPr>
                <w:rFonts w:ascii="Times New Roman" w:hAnsi="Times New Roman"/>
                <w:b/>
                <w:bCs/>
              </w:rPr>
              <w:t>C BỆNH VIỆN</w:t>
            </w:r>
          </w:p>
          <w:p w:rsidR="00AC62CA" w:rsidRDefault="00AC62CA" w:rsidP="009F40B2">
            <w:pPr>
              <w:pStyle w:val="ListParagraph"/>
              <w:jc w:val="right"/>
              <w:rPr>
                <w:rFonts w:ascii="Times New Roman" w:hAnsi="Times New Roman"/>
                <w:b/>
                <w:bCs/>
              </w:rPr>
            </w:pPr>
          </w:p>
          <w:p w:rsidR="00AC62CA" w:rsidRDefault="00AC62CA" w:rsidP="009F40B2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  <w:p w:rsidR="00AC62CA" w:rsidRPr="00F5785A" w:rsidRDefault="00AC62CA" w:rsidP="009F40B2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51334A" w:rsidRPr="00F5785A" w:rsidRDefault="0051334A" w:rsidP="00A44867"/>
    <w:sectPr w:rsidR="0051334A" w:rsidRPr="00F5785A" w:rsidSect="00BA7DA0">
      <w:pgSz w:w="11907" w:h="16840" w:code="9"/>
      <w:pgMar w:top="2" w:right="1138" w:bottom="0" w:left="169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46" w:rsidRDefault="00660F46" w:rsidP="00BF5C5A">
      <w:pPr>
        <w:spacing w:after="0" w:line="240" w:lineRule="auto"/>
      </w:pPr>
      <w:r>
        <w:separator/>
      </w:r>
    </w:p>
  </w:endnote>
  <w:endnote w:type="continuationSeparator" w:id="0">
    <w:p w:rsidR="00660F46" w:rsidRDefault="00660F46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46" w:rsidRDefault="00660F46" w:rsidP="00BF5C5A">
      <w:pPr>
        <w:spacing w:after="0" w:line="240" w:lineRule="auto"/>
      </w:pPr>
      <w:r>
        <w:separator/>
      </w:r>
    </w:p>
  </w:footnote>
  <w:footnote w:type="continuationSeparator" w:id="0">
    <w:p w:rsidR="00660F46" w:rsidRDefault="00660F46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5B8"/>
    <w:multiLevelType w:val="hybridMultilevel"/>
    <w:tmpl w:val="102EFA1A"/>
    <w:lvl w:ilvl="0" w:tplc="D1DC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F81"/>
    <w:multiLevelType w:val="hybridMultilevel"/>
    <w:tmpl w:val="E1D428D8"/>
    <w:lvl w:ilvl="0" w:tplc="7F94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04B23"/>
    <w:multiLevelType w:val="hybridMultilevel"/>
    <w:tmpl w:val="9D0A01A2"/>
    <w:lvl w:ilvl="0" w:tplc="9064C5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DB4D8D"/>
    <w:multiLevelType w:val="hybridMultilevel"/>
    <w:tmpl w:val="2CF63C06"/>
    <w:lvl w:ilvl="0" w:tplc="A83EF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3795"/>
    <w:multiLevelType w:val="hybridMultilevel"/>
    <w:tmpl w:val="FEA6DE8E"/>
    <w:lvl w:ilvl="0" w:tplc="D1BA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6A0D"/>
    <w:multiLevelType w:val="hybridMultilevel"/>
    <w:tmpl w:val="05BAFB92"/>
    <w:lvl w:ilvl="0" w:tplc="E36AF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F5AFA"/>
    <w:multiLevelType w:val="hybridMultilevel"/>
    <w:tmpl w:val="344EDCF8"/>
    <w:lvl w:ilvl="0" w:tplc="11DEE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47EB1"/>
    <w:multiLevelType w:val="hybridMultilevel"/>
    <w:tmpl w:val="ABEAC284"/>
    <w:lvl w:ilvl="0" w:tplc="309E8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40445"/>
    <w:multiLevelType w:val="hybridMultilevel"/>
    <w:tmpl w:val="532E7846"/>
    <w:lvl w:ilvl="0" w:tplc="CF069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424B0"/>
    <w:multiLevelType w:val="hybridMultilevel"/>
    <w:tmpl w:val="34D8BF5C"/>
    <w:lvl w:ilvl="0" w:tplc="B2C27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227B3"/>
    <w:multiLevelType w:val="hybridMultilevel"/>
    <w:tmpl w:val="CE2885EC"/>
    <w:lvl w:ilvl="0" w:tplc="5E80B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16532"/>
    <w:multiLevelType w:val="hybridMultilevel"/>
    <w:tmpl w:val="8D5CA72E"/>
    <w:lvl w:ilvl="0" w:tplc="705E3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60C7B"/>
    <w:multiLevelType w:val="hybridMultilevel"/>
    <w:tmpl w:val="646C026E"/>
    <w:lvl w:ilvl="0" w:tplc="8EDC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D75B1"/>
    <w:multiLevelType w:val="hybridMultilevel"/>
    <w:tmpl w:val="F2F4332C"/>
    <w:lvl w:ilvl="0" w:tplc="A8485C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112E6A"/>
    <w:multiLevelType w:val="hybridMultilevel"/>
    <w:tmpl w:val="A89AA422"/>
    <w:lvl w:ilvl="0" w:tplc="CC6E1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D73A8"/>
    <w:multiLevelType w:val="hybridMultilevel"/>
    <w:tmpl w:val="53F6852C"/>
    <w:lvl w:ilvl="0" w:tplc="2AD24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171D6"/>
    <w:multiLevelType w:val="hybridMultilevel"/>
    <w:tmpl w:val="41523A86"/>
    <w:lvl w:ilvl="0" w:tplc="24AA0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C1FFA"/>
    <w:multiLevelType w:val="hybridMultilevel"/>
    <w:tmpl w:val="D6808C4E"/>
    <w:lvl w:ilvl="0" w:tplc="0F405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57D0F"/>
    <w:multiLevelType w:val="hybridMultilevel"/>
    <w:tmpl w:val="BD9448BC"/>
    <w:lvl w:ilvl="0" w:tplc="7A50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35B77"/>
    <w:multiLevelType w:val="hybridMultilevel"/>
    <w:tmpl w:val="DED66728"/>
    <w:lvl w:ilvl="0" w:tplc="127ED3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02C18"/>
    <w:multiLevelType w:val="hybridMultilevel"/>
    <w:tmpl w:val="6EAACA3E"/>
    <w:lvl w:ilvl="0" w:tplc="A8463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81096"/>
    <w:multiLevelType w:val="hybridMultilevel"/>
    <w:tmpl w:val="D4C2BDB0"/>
    <w:lvl w:ilvl="0" w:tplc="43D8374C"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86114"/>
    <w:multiLevelType w:val="hybridMultilevel"/>
    <w:tmpl w:val="AE6E26BE"/>
    <w:lvl w:ilvl="0" w:tplc="7B54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25DE7"/>
    <w:multiLevelType w:val="hybridMultilevel"/>
    <w:tmpl w:val="37506956"/>
    <w:lvl w:ilvl="0" w:tplc="DBBEA9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72EDA"/>
    <w:multiLevelType w:val="hybridMultilevel"/>
    <w:tmpl w:val="479A3AFE"/>
    <w:lvl w:ilvl="0" w:tplc="87263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D138C"/>
    <w:multiLevelType w:val="hybridMultilevel"/>
    <w:tmpl w:val="C0ACFB26"/>
    <w:lvl w:ilvl="0" w:tplc="1450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36CC4"/>
    <w:multiLevelType w:val="hybridMultilevel"/>
    <w:tmpl w:val="7F381DE2"/>
    <w:lvl w:ilvl="0" w:tplc="B64AA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0096D"/>
    <w:multiLevelType w:val="hybridMultilevel"/>
    <w:tmpl w:val="DAD47DD4"/>
    <w:lvl w:ilvl="0" w:tplc="2DC2B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D735A"/>
    <w:multiLevelType w:val="hybridMultilevel"/>
    <w:tmpl w:val="C58E9394"/>
    <w:lvl w:ilvl="0" w:tplc="0F64D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38B7"/>
    <w:multiLevelType w:val="hybridMultilevel"/>
    <w:tmpl w:val="516E7F5C"/>
    <w:lvl w:ilvl="0" w:tplc="3D2AF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7FD8"/>
    <w:multiLevelType w:val="hybridMultilevel"/>
    <w:tmpl w:val="4EE04694"/>
    <w:lvl w:ilvl="0" w:tplc="F8687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B04"/>
    <w:multiLevelType w:val="hybridMultilevel"/>
    <w:tmpl w:val="3758863A"/>
    <w:lvl w:ilvl="0" w:tplc="F5AA3F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0"/>
  </w:num>
  <w:num w:numId="8">
    <w:abstractNumId w:val="13"/>
  </w:num>
  <w:num w:numId="9">
    <w:abstractNumId w:val="1"/>
  </w:num>
  <w:num w:numId="10">
    <w:abstractNumId w:val="2"/>
  </w:num>
  <w:num w:numId="11">
    <w:abstractNumId w:val="23"/>
  </w:num>
  <w:num w:numId="12">
    <w:abstractNumId w:val="26"/>
  </w:num>
  <w:num w:numId="13">
    <w:abstractNumId w:val="12"/>
  </w:num>
  <w:num w:numId="14">
    <w:abstractNumId w:val="24"/>
  </w:num>
  <w:num w:numId="15">
    <w:abstractNumId w:val="0"/>
  </w:num>
  <w:num w:numId="16">
    <w:abstractNumId w:val="29"/>
  </w:num>
  <w:num w:numId="17">
    <w:abstractNumId w:val="27"/>
  </w:num>
  <w:num w:numId="18">
    <w:abstractNumId w:val="14"/>
  </w:num>
  <w:num w:numId="19">
    <w:abstractNumId w:val="11"/>
  </w:num>
  <w:num w:numId="20">
    <w:abstractNumId w:val="5"/>
  </w:num>
  <w:num w:numId="21">
    <w:abstractNumId w:val="16"/>
  </w:num>
  <w:num w:numId="22">
    <w:abstractNumId w:val="7"/>
  </w:num>
  <w:num w:numId="23">
    <w:abstractNumId w:val="4"/>
  </w:num>
  <w:num w:numId="24">
    <w:abstractNumId w:val="17"/>
  </w:num>
  <w:num w:numId="25">
    <w:abstractNumId w:val="20"/>
  </w:num>
  <w:num w:numId="26">
    <w:abstractNumId w:val="6"/>
  </w:num>
  <w:num w:numId="27">
    <w:abstractNumId w:val="10"/>
  </w:num>
  <w:num w:numId="28">
    <w:abstractNumId w:val="25"/>
  </w:num>
  <w:num w:numId="29">
    <w:abstractNumId w:val="18"/>
  </w:num>
  <w:num w:numId="30">
    <w:abstractNumId w:val="28"/>
  </w:num>
  <w:num w:numId="31">
    <w:abstractNumId w:val="15"/>
  </w:num>
  <w:num w:numId="32">
    <w:abstractNumId w:val="9"/>
  </w:num>
  <w:num w:numId="33">
    <w:abstractNumId w:val="22"/>
  </w:num>
  <w:num w:numId="34">
    <w:abstractNumId w:val="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C5A"/>
    <w:rsid w:val="000029FC"/>
    <w:rsid w:val="00002E5E"/>
    <w:rsid w:val="000031EA"/>
    <w:rsid w:val="00003CBB"/>
    <w:rsid w:val="0001084B"/>
    <w:rsid w:val="00021671"/>
    <w:rsid w:val="00025C84"/>
    <w:rsid w:val="000367BE"/>
    <w:rsid w:val="000373FB"/>
    <w:rsid w:val="00043616"/>
    <w:rsid w:val="000449B3"/>
    <w:rsid w:val="00046E59"/>
    <w:rsid w:val="00050CD6"/>
    <w:rsid w:val="0005147C"/>
    <w:rsid w:val="00064B0A"/>
    <w:rsid w:val="0006500A"/>
    <w:rsid w:val="0006560E"/>
    <w:rsid w:val="00065ABB"/>
    <w:rsid w:val="00065B71"/>
    <w:rsid w:val="00070382"/>
    <w:rsid w:val="00070ECB"/>
    <w:rsid w:val="00071DA6"/>
    <w:rsid w:val="00073337"/>
    <w:rsid w:val="00073733"/>
    <w:rsid w:val="00081427"/>
    <w:rsid w:val="00094C4C"/>
    <w:rsid w:val="000A169D"/>
    <w:rsid w:val="000A2818"/>
    <w:rsid w:val="000A610F"/>
    <w:rsid w:val="000B0375"/>
    <w:rsid w:val="000B06C3"/>
    <w:rsid w:val="000B1B82"/>
    <w:rsid w:val="000B529C"/>
    <w:rsid w:val="000C0022"/>
    <w:rsid w:val="000C0DC7"/>
    <w:rsid w:val="000C13BB"/>
    <w:rsid w:val="000C3124"/>
    <w:rsid w:val="000C438D"/>
    <w:rsid w:val="000C7465"/>
    <w:rsid w:val="000C7727"/>
    <w:rsid w:val="000C77A5"/>
    <w:rsid w:val="000D0009"/>
    <w:rsid w:val="000D66E7"/>
    <w:rsid w:val="000D7FC2"/>
    <w:rsid w:val="000E1C12"/>
    <w:rsid w:val="000E5CF5"/>
    <w:rsid w:val="000E7805"/>
    <w:rsid w:val="000F1996"/>
    <w:rsid w:val="000F295C"/>
    <w:rsid w:val="000F393C"/>
    <w:rsid w:val="0010029B"/>
    <w:rsid w:val="001015B1"/>
    <w:rsid w:val="0010240E"/>
    <w:rsid w:val="00104325"/>
    <w:rsid w:val="00104817"/>
    <w:rsid w:val="00104864"/>
    <w:rsid w:val="00106A8E"/>
    <w:rsid w:val="00110D5C"/>
    <w:rsid w:val="00121174"/>
    <w:rsid w:val="00121676"/>
    <w:rsid w:val="0013043B"/>
    <w:rsid w:val="00131804"/>
    <w:rsid w:val="001363B6"/>
    <w:rsid w:val="00137CAA"/>
    <w:rsid w:val="00146861"/>
    <w:rsid w:val="00146DC7"/>
    <w:rsid w:val="001477CC"/>
    <w:rsid w:val="001514C4"/>
    <w:rsid w:val="00151544"/>
    <w:rsid w:val="00152539"/>
    <w:rsid w:val="001535B3"/>
    <w:rsid w:val="001707BE"/>
    <w:rsid w:val="00175C54"/>
    <w:rsid w:val="00176556"/>
    <w:rsid w:val="00187CA4"/>
    <w:rsid w:val="00192EDF"/>
    <w:rsid w:val="00192FC0"/>
    <w:rsid w:val="001968EC"/>
    <w:rsid w:val="001A33BE"/>
    <w:rsid w:val="001A7815"/>
    <w:rsid w:val="001B799C"/>
    <w:rsid w:val="001C1726"/>
    <w:rsid w:val="001C5383"/>
    <w:rsid w:val="001C743F"/>
    <w:rsid w:val="001D0F6D"/>
    <w:rsid w:val="001D245A"/>
    <w:rsid w:val="001D4B1C"/>
    <w:rsid w:val="001D60FC"/>
    <w:rsid w:val="001D6BAD"/>
    <w:rsid w:val="001D7735"/>
    <w:rsid w:val="001E0C0D"/>
    <w:rsid w:val="001E2A5E"/>
    <w:rsid w:val="001E3079"/>
    <w:rsid w:val="001E3C68"/>
    <w:rsid w:val="001E3C95"/>
    <w:rsid w:val="001E4D32"/>
    <w:rsid w:val="001F02FE"/>
    <w:rsid w:val="001F086A"/>
    <w:rsid w:val="001F134D"/>
    <w:rsid w:val="001F4F92"/>
    <w:rsid w:val="001F4FFA"/>
    <w:rsid w:val="00202150"/>
    <w:rsid w:val="00202A11"/>
    <w:rsid w:val="00205917"/>
    <w:rsid w:val="00215E93"/>
    <w:rsid w:val="00217181"/>
    <w:rsid w:val="00217CCF"/>
    <w:rsid w:val="00223532"/>
    <w:rsid w:val="00223D33"/>
    <w:rsid w:val="002249EE"/>
    <w:rsid w:val="00226C55"/>
    <w:rsid w:val="0023228A"/>
    <w:rsid w:val="00233D19"/>
    <w:rsid w:val="00236CC3"/>
    <w:rsid w:val="002378C9"/>
    <w:rsid w:val="002418B2"/>
    <w:rsid w:val="00243512"/>
    <w:rsid w:val="002547C3"/>
    <w:rsid w:val="00261C89"/>
    <w:rsid w:val="00266E61"/>
    <w:rsid w:val="00270F01"/>
    <w:rsid w:val="00277531"/>
    <w:rsid w:val="00284273"/>
    <w:rsid w:val="002911ED"/>
    <w:rsid w:val="0029260C"/>
    <w:rsid w:val="00293248"/>
    <w:rsid w:val="002A3480"/>
    <w:rsid w:val="002A570E"/>
    <w:rsid w:val="002A696F"/>
    <w:rsid w:val="002B1874"/>
    <w:rsid w:val="002B56BD"/>
    <w:rsid w:val="002C33D9"/>
    <w:rsid w:val="002C4D6E"/>
    <w:rsid w:val="002C6253"/>
    <w:rsid w:val="002C6741"/>
    <w:rsid w:val="002D1816"/>
    <w:rsid w:val="002D5E79"/>
    <w:rsid w:val="002D630C"/>
    <w:rsid w:val="002D706E"/>
    <w:rsid w:val="002D71C6"/>
    <w:rsid w:val="002E10BC"/>
    <w:rsid w:val="002E2C61"/>
    <w:rsid w:val="002E2D5F"/>
    <w:rsid w:val="002E5148"/>
    <w:rsid w:val="002F0736"/>
    <w:rsid w:val="002F0CE3"/>
    <w:rsid w:val="00303B7F"/>
    <w:rsid w:val="003078C8"/>
    <w:rsid w:val="003146C6"/>
    <w:rsid w:val="003242CB"/>
    <w:rsid w:val="00333B2F"/>
    <w:rsid w:val="0033495E"/>
    <w:rsid w:val="00343C60"/>
    <w:rsid w:val="0034467B"/>
    <w:rsid w:val="003452E5"/>
    <w:rsid w:val="00350F0C"/>
    <w:rsid w:val="00351FFB"/>
    <w:rsid w:val="00357011"/>
    <w:rsid w:val="00361FFB"/>
    <w:rsid w:val="00363694"/>
    <w:rsid w:val="00363DA0"/>
    <w:rsid w:val="003640C7"/>
    <w:rsid w:val="0036605E"/>
    <w:rsid w:val="00376CBE"/>
    <w:rsid w:val="00377FA2"/>
    <w:rsid w:val="003810D9"/>
    <w:rsid w:val="003818D7"/>
    <w:rsid w:val="003857E8"/>
    <w:rsid w:val="00387664"/>
    <w:rsid w:val="003A1502"/>
    <w:rsid w:val="003A442B"/>
    <w:rsid w:val="003A464E"/>
    <w:rsid w:val="003A5303"/>
    <w:rsid w:val="003B03C3"/>
    <w:rsid w:val="003B65B7"/>
    <w:rsid w:val="003C3952"/>
    <w:rsid w:val="003C39D9"/>
    <w:rsid w:val="003C4872"/>
    <w:rsid w:val="003C60FD"/>
    <w:rsid w:val="003C6582"/>
    <w:rsid w:val="003D515A"/>
    <w:rsid w:val="003E1950"/>
    <w:rsid w:val="003E1C4C"/>
    <w:rsid w:val="003E28C2"/>
    <w:rsid w:val="003E44A7"/>
    <w:rsid w:val="003E44C5"/>
    <w:rsid w:val="003F4B54"/>
    <w:rsid w:val="003F6812"/>
    <w:rsid w:val="004029AB"/>
    <w:rsid w:val="004032E4"/>
    <w:rsid w:val="00404A55"/>
    <w:rsid w:val="004066E1"/>
    <w:rsid w:val="004113EA"/>
    <w:rsid w:val="00412207"/>
    <w:rsid w:val="00416CCA"/>
    <w:rsid w:val="00422418"/>
    <w:rsid w:val="00422450"/>
    <w:rsid w:val="0042257F"/>
    <w:rsid w:val="00423ACA"/>
    <w:rsid w:val="004252E6"/>
    <w:rsid w:val="00425A60"/>
    <w:rsid w:val="00427533"/>
    <w:rsid w:val="0043193A"/>
    <w:rsid w:val="00435E1C"/>
    <w:rsid w:val="00436218"/>
    <w:rsid w:val="00437885"/>
    <w:rsid w:val="00447AD0"/>
    <w:rsid w:val="004503B2"/>
    <w:rsid w:val="004534CB"/>
    <w:rsid w:val="00453639"/>
    <w:rsid w:val="00454A38"/>
    <w:rsid w:val="00455F6C"/>
    <w:rsid w:val="00457646"/>
    <w:rsid w:val="004610AB"/>
    <w:rsid w:val="00463AF0"/>
    <w:rsid w:val="00470A4B"/>
    <w:rsid w:val="0047258F"/>
    <w:rsid w:val="004732EF"/>
    <w:rsid w:val="00474F61"/>
    <w:rsid w:val="004813B0"/>
    <w:rsid w:val="0048201A"/>
    <w:rsid w:val="00484C0E"/>
    <w:rsid w:val="00487D3B"/>
    <w:rsid w:val="00491E0A"/>
    <w:rsid w:val="00492624"/>
    <w:rsid w:val="00493523"/>
    <w:rsid w:val="0049473F"/>
    <w:rsid w:val="004A3729"/>
    <w:rsid w:val="004A3E75"/>
    <w:rsid w:val="004A4D91"/>
    <w:rsid w:val="004A6E68"/>
    <w:rsid w:val="004C0775"/>
    <w:rsid w:val="004C2E1A"/>
    <w:rsid w:val="004D54CC"/>
    <w:rsid w:val="004F23E1"/>
    <w:rsid w:val="00506423"/>
    <w:rsid w:val="005067FF"/>
    <w:rsid w:val="00510B65"/>
    <w:rsid w:val="0051334A"/>
    <w:rsid w:val="00513D21"/>
    <w:rsid w:val="00516417"/>
    <w:rsid w:val="00526007"/>
    <w:rsid w:val="00527507"/>
    <w:rsid w:val="00531360"/>
    <w:rsid w:val="005328C2"/>
    <w:rsid w:val="00534183"/>
    <w:rsid w:val="0053580B"/>
    <w:rsid w:val="0054075E"/>
    <w:rsid w:val="00541C49"/>
    <w:rsid w:val="005473D0"/>
    <w:rsid w:val="00554187"/>
    <w:rsid w:val="005544CB"/>
    <w:rsid w:val="00555996"/>
    <w:rsid w:val="00556332"/>
    <w:rsid w:val="00561DF7"/>
    <w:rsid w:val="00564C8C"/>
    <w:rsid w:val="00571731"/>
    <w:rsid w:val="005819CC"/>
    <w:rsid w:val="005850E6"/>
    <w:rsid w:val="00590588"/>
    <w:rsid w:val="005921B4"/>
    <w:rsid w:val="00595178"/>
    <w:rsid w:val="0059668B"/>
    <w:rsid w:val="00597DCB"/>
    <w:rsid w:val="005A11F7"/>
    <w:rsid w:val="005A5B6D"/>
    <w:rsid w:val="005A79C5"/>
    <w:rsid w:val="005B0399"/>
    <w:rsid w:val="005B3C58"/>
    <w:rsid w:val="005B675B"/>
    <w:rsid w:val="005C1703"/>
    <w:rsid w:val="005C376E"/>
    <w:rsid w:val="005C4A20"/>
    <w:rsid w:val="005D1715"/>
    <w:rsid w:val="005D1DEF"/>
    <w:rsid w:val="005D3D3C"/>
    <w:rsid w:val="005E5728"/>
    <w:rsid w:val="005E63E9"/>
    <w:rsid w:val="005F105E"/>
    <w:rsid w:val="005F641A"/>
    <w:rsid w:val="00600FF3"/>
    <w:rsid w:val="006022F4"/>
    <w:rsid w:val="0060540F"/>
    <w:rsid w:val="00605931"/>
    <w:rsid w:val="00612290"/>
    <w:rsid w:val="00622CEB"/>
    <w:rsid w:val="00625A8E"/>
    <w:rsid w:val="00625B07"/>
    <w:rsid w:val="006272C6"/>
    <w:rsid w:val="00630ED6"/>
    <w:rsid w:val="00632672"/>
    <w:rsid w:val="006379C3"/>
    <w:rsid w:val="00643712"/>
    <w:rsid w:val="006603F0"/>
    <w:rsid w:val="00660F46"/>
    <w:rsid w:val="00661FF9"/>
    <w:rsid w:val="00664EBF"/>
    <w:rsid w:val="0066542D"/>
    <w:rsid w:val="00666114"/>
    <w:rsid w:val="0067444E"/>
    <w:rsid w:val="00675CDE"/>
    <w:rsid w:val="00676677"/>
    <w:rsid w:val="006805D7"/>
    <w:rsid w:val="00682528"/>
    <w:rsid w:val="00683532"/>
    <w:rsid w:val="00684320"/>
    <w:rsid w:val="00685934"/>
    <w:rsid w:val="0069047C"/>
    <w:rsid w:val="00690B30"/>
    <w:rsid w:val="006910DB"/>
    <w:rsid w:val="0069269B"/>
    <w:rsid w:val="00693223"/>
    <w:rsid w:val="00693C7C"/>
    <w:rsid w:val="006A110B"/>
    <w:rsid w:val="006A38CF"/>
    <w:rsid w:val="006B36C6"/>
    <w:rsid w:val="006B781B"/>
    <w:rsid w:val="006C045C"/>
    <w:rsid w:val="006D0412"/>
    <w:rsid w:val="006E0615"/>
    <w:rsid w:val="006E06B7"/>
    <w:rsid w:val="006E1891"/>
    <w:rsid w:val="006E3E44"/>
    <w:rsid w:val="006F0011"/>
    <w:rsid w:val="006F0AA2"/>
    <w:rsid w:val="006F182C"/>
    <w:rsid w:val="006F3DB6"/>
    <w:rsid w:val="006F474C"/>
    <w:rsid w:val="006F49C7"/>
    <w:rsid w:val="006F6992"/>
    <w:rsid w:val="00703400"/>
    <w:rsid w:val="0070405E"/>
    <w:rsid w:val="00712298"/>
    <w:rsid w:val="00712FE8"/>
    <w:rsid w:val="0071436B"/>
    <w:rsid w:val="00715BBA"/>
    <w:rsid w:val="00733FBC"/>
    <w:rsid w:val="00734C69"/>
    <w:rsid w:val="00735184"/>
    <w:rsid w:val="00736BFC"/>
    <w:rsid w:val="00737629"/>
    <w:rsid w:val="007439D8"/>
    <w:rsid w:val="00751289"/>
    <w:rsid w:val="0075287B"/>
    <w:rsid w:val="00752DC9"/>
    <w:rsid w:val="00757497"/>
    <w:rsid w:val="007575E5"/>
    <w:rsid w:val="007615A8"/>
    <w:rsid w:val="00764B30"/>
    <w:rsid w:val="00767948"/>
    <w:rsid w:val="00775E1F"/>
    <w:rsid w:val="00787218"/>
    <w:rsid w:val="007918A7"/>
    <w:rsid w:val="00792673"/>
    <w:rsid w:val="007A0400"/>
    <w:rsid w:val="007A15FB"/>
    <w:rsid w:val="007A3794"/>
    <w:rsid w:val="007A463A"/>
    <w:rsid w:val="007A714C"/>
    <w:rsid w:val="007B26E9"/>
    <w:rsid w:val="007C7E51"/>
    <w:rsid w:val="007D10A3"/>
    <w:rsid w:val="007D3093"/>
    <w:rsid w:val="007D309B"/>
    <w:rsid w:val="007D6FAD"/>
    <w:rsid w:val="007D7008"/>
    <w:rsid w:val="007E67A9"/>
    <w:rsid w:val="007E6947"/>
    <w:rsid w:val="007E7127"/>
    <w:rsid w:val="007F2CEF"/>
    <w:rsid w:val="007F3045"/>
    <w:rsid w:val="007F36EB"/>
    <w:rsid w:val="007F5292"/>
    <w:rsid w:val="007F57B7"/>
    <w:rsid w:val="007F6E2C"/>
    <w:rsid w:val="008006B3"/>
    <w:rsid w:val="00801973"/>
    <w:rsid w:val="00806D98"/>
    <w:rsid w:val="00807FEB"/>
    <w:rsid w:val="00811DED"/>
    <w:rsid w:val="00815A69"/>
    <w:rsid w:val="008176BF"/>
    <w:rsid w:val="008224DD"/>
    <w:rsid w:val="00822AB9"/>
    <w:rsid w:val="00827C95"/>
    <w:rsid w:val="0083260F"/>
    <w:rsid w:val="008326B8"/>
    <w:rsid w:val="008355A0"/>
    <w:rsid w:val="008363C5"/>
    <w:rsid w:val="0084066D"/>
    <w:rsid w:val="008419F4"/>
    <w:rsid w:val="0084370C"/>
    <w:rsid w:val="00846D30"/>
    <w:rsid w:val="00850266"/>
    <w:rsid w:val="00850B5F"/>
    <w:rsid w:val="00853E83"/>
    <w:rsid w:val="008576E6"/>
    <w:rsid w:val="00857BF7"/>
    <w:rsid w:val="00864E45"/>
    <w:rsid w:val="00866ECE"/>
    <w:rsid w:val="00870531"/>
    <w:rsid w:val="00873A8D"/>
    <w:rsid w:val="00874E80"/>
    <w:rsid w:val="00882585"/>
    <w:rsid w:val="00883AE6"/>
    <w:rsid w:val="008858B9"/>
    <w:rsid w:val="00892A52"/>
    <w:rsid w:val="008951DF"/>
    <w:rsid w:val="008952F4"/>
    <w:rsid w:val="008A059A"/>
    <w:rsid w:val="008A11F9"/>
    <w:rsid w:val="008A29EC"/>
    <w:rsid w:val="008A40C8"/>
    <w:rsid w:val="008A5159"/>
    <w:rsid w:val="008A6D01"/>
    <w:rsid w:val="008A6D51"/>
    <w:rsid w:val="008B5A01"/>
    <w:rsid w:val="008B7CDD"/>
    <w:rsid w:val="008C3865"/>
    <w:rsid w:val="008C5149"/>
    <w:rsid w:val="008C721B"/>
    <w:rsid w:val="008D1FB9"/>
    <w:rsid w:val="008E2136"/>
    <w:rsid w:val="008E32F1"/>
    <w:rsid w:val="008F0DA1"/>
    <w:rsid w:val="008F2E79"/>
    <w:rsid w:val="008F4180"/>
    <w:rsid w:val="008F6770"/>
    <w:rsid w:val="00903CCB"/>
    <w:rsid w:val="00904F76"/>
    <w:rsid w:val="00905DA4"/>
    <w:rsid w:val="00907014"/>
    <w:rsid w:val="00910387"/>
    <w:rsid w:val="00924F2F"/>
    <w:rsid w:val="00934259"/>
    <w:rsid w:val="00935674"/>
    <w:rsid w:val="00937771"/>
    <w:rsid w:val="00937D8D"/>
    <w:rsid w:val="00940268"/>
    <w:rsid w:val="00944FDF"/>
    <w:rsid w:val="00951392"/>
    <w:rsid w:val="00955EB5"/>
    <w:rsid w:val="0095751F"/>
    <w:rsid w:val="00962237"/>
    <w:rsid w:val="00965FCF"/>
    <w:rsid w:val="00970F3E"/>
    <w:rsid w:val="00972279"/>
    <w:rsid w:val="0097793C"/>
    <w:rsid w:val="00985496"/>
    <w:rsid w:val="0099089E"/>
    <w:rsid w:val="00991772"/>
    <w:rsid w:val="00992014"/>
    <w:rsid w:val="009943FF"/>
    <w:rsid w:val="0099660A"/>
    <w:rsid w:val="00996E34"/>
    <w:rsid w:val="009979AA"/>
    <w:rsid w:val="00997EBD"/>
    <w:rsid w:val="009A08AE"/>
    <w:rsid w:val="009A2B98"/>
    <w:rsid w:val="009A3CDB"/>
    <w:rsid w:val="009A43B9"/>
    <w:rsid w:val="009A4A6A"/>
    <w:rsid w:val="009A7EB1"/>
    <w:rsid w:val="009B0250"/>
    <w:rsid w:val="009B03E4"/>
    <w:rsid w:val="009B4768"/>
    <w:rsid w:val="009B496F"/>
    <w:rsid w:val="009C0CB0"/>
    <w:rsid w:val="009C151E"/>
    <w:rsid w:val="009C1BE3"/>
    <w:rsid w:val="009C2670"/>
    <w:rsid w:val="009C507B"/>
    <w:rsid w:val="009D0D03"/>
    <w:rsid w:val="009D5493"/>
    <w:rsid w:val="009F1E3A"/>
    <w:rsid w:val="009F40B2"/>
    <w:rsid w:val="009F417F"/>
    <w:rsid w:val="009F42BB"/>
    <w:rsid w:val="009F4C0A"/>
    <w:rsid w:val="00A003C2"/>
    <w:rsid w:val="00A05CA9"/>
    <w:rsid w:val="00A20D0E"/>
    <w:rsid w:val="00A25025"/>
    <w:rsid w:val="00A25CC4"/>
    <w:rsid w:val="00A26A79"/>
    <w:rsid w:val="00A26D94"/>
    <w:rsid w:val="00A27432"/>
    <w:rsid w:val="00A30968"/>
    <w:rsid w:val="00A32AC3"/>
    <w:rsid w:val="00A3444C"/>
    <w:rsid w:val="00A37FC1"/>
    <w:rsid w:val="00A401D5"/>
    <w:rsid w:val="00A42B92"/>
    <w:rsid w:val="00A436DF"/>
    <w:rsid w:val="00A441B3"/>
    <w:rsid w:val="00A44302"/>
    <w:rsid w:val="00A44867"/>
    <w:rsid w:val="00A46147"/>
    <w:rsid w:val="00A53943"/>
    <w:rsid w:val="00A57306"/>
    <w:rsid w:val="00A62C0D"/>
    <w:rsid w:val="00A62C53"/>
    <w:rsid w:val="00A62FE7"/>
    <w:rsid w:val="00A64165"/>
    <w:rsid w:val="00A71FDD"/>
    <w:rsid w:val="00A73624"/>
    <w:rsid w:val="00A76586"/>
    <w:rsid w:val="00A772D8"/>
    <w:rsid w:val="00A80CD3"/>
    <w:rsid w:val="00A80E01"/>
    <w:rsid w:val="00A837AF"/>
    <w:rsid w:val="00A84426"/>
    <w:rsid w:val="00A84D68"/>
    <w:rsid w:val="00A87F09"/>
    <w:rsid w:val="00A90704"/>
    <w:rsid w:val="00A90F3B"/>
    <w:rsid w:val="00A91B6A"/>
    <w:rsid w:val="00A92B66"/>
    <w:rsid w:val="00A94C8B"/>
    <w:rsid w:val="00AA39E9"/>
    <w:rsid w:val="00AA3D6F"/>
    <w:rsid w:val="00AA44A2"/>
    <w:rsid w:val="00AB0885"/>
    <w:rsid w:val="00AB0EF4"/>
    <w:rsid w:val="00AB3652"/>
    <w:rsid w:val="00AB43CC"/>
    <w:rsid w:val="00AB6E96"/>
    <w:rsid w:val="00AC61B2"/>
    <w:rsid w:val="00AC62CA"/>
    <w:rsid w:val="00AC6630"/>
    <w:rsid w:val="00AD17BD"/>
    <w:rsid w:val="00AD2623"/>
    <w:rsid w:val="00AD2AB7"/>
    <w:rsid w:val="00AD41B6"/>
    <w:rsid w:val="00AD4C8A"/>
    <w:rsid w:val="00AD5A5A"/>
    <w:rsid w:val="00AD6B6D"/>
    <w:rsid w:val="00AE238D"/>
    <w:rsid w:val="00AE3322"/>
    <w:rsid w:val="00AE4632"/>
    <w:rsid w:val="00AF15BB"/>
    <w:rsid w:val="00AF4BA4"/>
    <w:rsid w:val="00B01E77"/>
    <w:rsid w:val="00B02DEB"/>
    <w:rsid w:val="00B032D9"/>
    <w:rsid w:val="00B04C77"/>
    <w:rsid w:val="00B053EC"/>
    <w:rsid w:val="00B1535C"/>
    <w:rsid w:val="00B20C26"/>
    <w:rsid w:val="00B23A44"/>
    <w:rsid w:val="00B24EE2"/>
    <w:rsid w:val="00B256B9"/>
    <w:rsid w:val="00B33120"/>
    <w:rsid w:val="00B34717"/>
    <w:rsid w:val="00B36767"/>
    <w:rsid w:val="00B445F0"/>
    <w:rsid w:val="00B47230"/>
    <w:rsid w:val="00B52C08"/>
    <w:rsid w:val="00B62427"/>
    <w:rsid w:val="00B62522"/>
    <w:rsid w:val="00B63F7E"/>
    <w:rsid w:val="00B6792B"/>
    <w:rsid w:val="00B70D85"/>
    <w:rsid w:val="00B7142E"/>
    <w:rsid w:val="00B727D1"/>
    <w:rsid w:val="00B76154"/>
    <w:rsid w:val="00B80C0E"/>
    <w:rsid w:val="00B81C0B"/>
    <w:rsid w:val="00B84DA8"/>
    <w:rsid w:val="00B86018"/>
    <w:rsid w:val="00B91F4B"/>
    <w:rsid w:val="00B92759"/>
    <w:rsid w:val="00BA4659"/>
    <w:rsid w:val="00BA681A"/>
    <w:rsid w:val="00BA7726"/>
    <w:rsid w:val="00BA7DA0"/>
    <w:rsid w:val="00BB1364"/>
    <w:rsid w:val="00BB1776"/>
    <w:rsid w:val="00BB65BE"/>
    <w:rsid w:val="00BB6953"/>
    <w:rsid w:val="00BC39A2"/>
    <w:rsid w:val="00BC42B6"/>
    <w:rsid w:val="00BC5FAD"/>
    <w:rsid w:val="00BD0590"/>
    <w:rsid w:val="00BD1AA5"/>
    <w:rsid w:val="00BD5855"/>
    <w:rsid w:val="00BD58CD"/>
    <w:rsid w:val="00BE096B"/>
    <w:rsid w:val="00BE1374"/>
    <w:rsid w:val="00BE1957"/>
    <w:rsid w:val="00BE3457"/>
    <w:rsid w:val="00BE3AD1"/>
    <w:rsid w:val="00BE3B35"/>
    <w:rsid w:val="00BE4386"/>
    <w:rsid w:val="00BE625B"/>
    <w:rsid w:val="00BF08A6"/>
    <w:rsid w:val="00BF121A"/>
    <w:rsid w:val="00BF49EE"/>
    <w:rsid w:val="00BF5C5A"/>
    <w:rsid w:val="00C129A9"/>
    <w:rsid w:val="00C13B0F"/>
    <w:rsid w:val="00C20DB7"/>
    <w:rsid w:val="00C21AA9"/>
    <w:rsid w:val="00C24C3E"/>
    <w:rsid w:val="00C272CA"/>
    <w:rsid w:val="00C32DCC"/>
    <w:rsid w:val="00C34287"/>
    <w:rsid w:val="00C422A4"/>
    <w:rsid w:val="00C5079B"/>
    <w:rsid w:val="00C51413"/>
    <w:rsid w:val="00C51AD0"/>
    <w:rsid w:val="00C52C93"/>
    <w:rsid w:val="00C545DD"/>
    <w:rsid w:val="00C56201"/>
    <w:rsid w:val="00C57D0B"/>
    <w:rsid w:val="00C60066"/>
    <w:rsid w:val="00C639EC"/>
    <w:rsid w:val="00C77963"/>
    <w:rsid w:val="00C81067"/>
    <w:rsid w:val="00C841C7"/>
    <w:rsid w:val="00C92D18"/>
    <w:rsid w:val="00CA4628"/>
    <w:rsid w:val="00CA6508"/>
    <w:rsid w:val="00CA7C18"/>
    <w:rsid w:val="00CB18D8"/>
    <w:rsid w:val="00CB7ED1"/>
    <w:rsid w:val="00CC3DC3"/>
    <w:rsid w:val="00CD002B"/>
    <w:rsid w:val="00CD3F88"/>
    <w:rsid w:val="00CD5620"/>
    <w:rsid w:val="00CD6D75"/>
    <w:rsid w:val="00CD7A6E"/>
    <w:rsid w:val="00CE0A6B"/>
    <w:rsid w:val="00CE1BF5"/>
    <w:rsid w:val="00CE2A7A"/>
    <w:rsid w:val="00CE5EB3"/>
    <w:rsid w:val="00CF345E"/>
    <w:rsid w:val="00CF3DCF"/>
    <w:rsid w:val="00D03D8F"/>
    <w:rsid w:val="00D06ED3"/>
    <w:rsid w:val="00D13E15"/>
    <w:rsid w:val="00D1431B"/>
    <w:rsid w:val="00D15EB1"/>
    <w:rsid w:val="00D175D2"/>
    <w:rsid w:val="00D1790D"/>
    <w:rsid w:val="00D21F31"/>
    <w:rsid w:val="00D223CB"/>
    <w:rsid w:val="00D25D86"/>
    <w:rsid w:val="00D313FD"/>
    <w:rsid w:val="00D3227B"/>
    <w:rsid w:val="00D34DDE"/>
    <w:rsid w:val="00D351F9"/>
    <w:rsid w:val="00D50681"/>
    <w:rsid w:val="00D5708D"/>
    <w:rsid w:val="00D61D9F"/>
    <w:rsid w:val="00D7309B"/>
    <w:rsid w:val="00D737D9"/>
    <w:rsid w:val="00D84ECF"/>
    <w:rsid w:val="00D85FE8"/>
    <w:rsid w:val="00D90FA2"/>
    <w:rsid w:val="00D93B5F"/>
    <w:rsid w:val="00D957AA"/>
    <w:rsid w:val="00D96CF0"/>
    <w:rsid w:val="00DA04AC"/>
    <w:rsid w:val="00DB1486"/>
    <w:rsid w:val="00DB510F"/>
    <w:rsid w:val="00DB54FA"/>
    <w:rsid w:val="00DC0A5B"/>
    <w:rsid w:val="00DC2268"/>
    <w:rsid w:val="00DC38D4"/>
    <w:rsid w:val="00DD3A34"/>
    <w:rsid w:val="00DD542C"/>
    <w:rsid w:val="00DD5851"/>
    <w:rsid w:val="00DD6274"/>
    <w:rsid w:val="00DD6330"/>
    <w:rsid w:val="00DD6596"/>
    <w:rsid w:val="00DD689F"/>
    <w:rsid w:val="00DD7495"/>
    <w:rsid w:val="00DD7C2A"/>
    <w:rsid w:val="00DE10CB"/>
    <w:rsid w:val="00DE5E00"/>
    <w:rsid w:val="00DF135E"/>
    <w:rsid w:val="00DF702B"/>
    <w:rsid w:val="00DF70FB"/>
    <w:rsid w:val="00DF721F"/>
    <w:rsid w:val="00E00667"/>
    <w:rsid w:val="00E03752"/>
    <w:rsid w:val="00E046B5"/>
    <w:rsid w:val="00E115F7"/>
    <w:rsid w:val="00E122BE"/>
    <w:rsid w:val="00E15B30"/>
    <w:rsid w:val="00E20A77"/>
    <w:rsid w:val="00E21D90"/>
    <w:rsid w:val="00E220A2"/>
    <w:rsid w:val="00E236FC"/>
    <w:rsid w:val="00E26D36"/>
    <w:rsid w:val="00E301E0"/>
    <w:rsid w:val="00E33278"/>
    <w:rsid w:val="00E4045E"/>
    <w:rsid w:val="00E41A92"/>
    <w:rsid w:val="00E43758"/>
    <w:rsid w:val="00E45133"/>
    <w:rsid w:val="00E52E65"/>
    <w:rsid w:val="00E54EAC"/>
    <w:rsid w:val="00E56AD3"/>
    <w:rsid w:val="00E57147"/>
    <w:rsid w:val="00E60DD4"/>
    <w:rsid w:val="00E62235"/>
    <w:rsid w:val="00E655AE"/>
    <w:rsid w:val="00E65DF5"/>
    <w:rsid w:val="00E71398"/>
    <w:rsid w:val="00E7447E"/>
    <w:rsid w:val="00E750C6"/>
    <w:rsid w:val="00E76BB1"/>
    <w:rsid w:val="00E82E84"/>
    <w:rsid w:val="00E85381"/>
    <w:rsid w:val="00E97214"/>
    <w:rsid w:val="00EA2C2E"/>
    <w:rsid w:val="00EA4332"/>
    <w:rsid w:val="00EA7EB0"/>
    <w:rsid w:val="00EB34DD"/>
    <w:rsid w:val="00EB3C5A"/>
    <w:rsid w:val="00EB528B"/>
    <w:rsid w:val="00EB6576"/>
    <w:rsid w:val="00EB697C"/>
    <w:rsid w:val="00EC034D"/>
    <w:rsid w:val="00EC151A"/>
    <w:rsid w:val="00EC1CAC"/>
    <w:rsid w:val="00EC2D47"/>
    <w:rsid w:val="00EC3F99"/>
    <w:rsid w:val="00ED00DE"/>
    <w:rsid w:val="00ED108B"/>
    <w:rsid w:val="00ED18F6"/>
    <w:rsid w:val="00ED356E"/>
    <w:rsid w:val="00EE3ECC"/>
    <w:rsid w:val="00EE40CA"/>
    <w:rsid w:val="00EE78AF"/>
    <w:rsid w:val="00EF0B30"/>
    <w:rsid w:val="00EF4EA7"/>
    <w:rsid w:val="00EF6548"/>
    <w:rsid w:val="00F017FB"/>
    <w:rsid w:val="00F0425C"/>
    <w:rsid w:val="00F0644B"/>
    <w:rsid w:val="00F07D04"/>
    <w:rsid w:val="00F11CF5"/>
    <w:rsid w:val="00F11D81"/>
    <w:rsid w:val="00F12384"/>
    <w:rsid w:val="00F1259B"/>
    <w:rsid w:val="00F129C4"/>
    <w:rsid w:val="00F304D9"/>
    <w:rsid w:val="00F34E58"/>
    <w:rsid w:val="00F3663F"/>
    <w:rsid w:val="00F36E37"/>
    <w:rsid w:val="00F37967"/>
    <w:rsid w:val="00F5101D"/>
    <w:rsid w:val="00F52917"/>
    <w:rsid w:val="00F541B0"/>
    <w:rsid w:val="00F5472D"/>
    <w:rsid w:val="00F56350"/>
    <w:rsid w:val="00F5785A"/>
    <w:rsid w:val="00F61B75"/>
    <w:rsid w:val="00F741C8"/>
    <w:rsid w:val="00F7496E"/>
    <w:rsid w:val="00F82031"/>
    <w:rsid w:val="00F85B31"/>
    <w:rsid w:val="00F8796D"/>
    <w:rsid w:val="00F94BD0"/>
    <w:rsid w:val="00F96F82"/>
    <w:rsid w:val="00F97D88"/>
    <w:rsid w:val="00FB1242"/>
    <w:rsid w:val="00FC5686"/>
    <w:rsid w:val="00FC7163"/>
    <w:rsid w:val="00FD06DA"/>
    <w:rsid w:val="00FD2597"/>
    <w:rsid w:val="00FD5B15"/>
    <w:rsid w:val="00FD6142"/>
    <w:rsid w:val="00FE1A34"/>
    <w:rsid w:val="00FE3211"/>
    <w:rsid w:val="00FE43C7"/>
    <w:rsid w:val="00FE563A"/>
    <w:rsid w:val="00FF21A0"/>
    <w:rsid w:val="00FF3E66"/>
    <w:rsid w:val="00FF46D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8490C"/>
  <w15:docId w15:val="{EA4170ED-7553-4534-818E-20BCF8B4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6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E49F-61EE-44B2-8292-6CB99960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MyPC</cp:lastModifiedBy>
  <cp:revision>99</cp:revision>
  <cp:lastPrinted>2017-09-22T04:14:00Z</cp:lastPrinted>
  <dcterms:created xsi:type="dcterms:W3CDTF">2017-11-03T04:10:00Z</dcterms:created>
  <dcterms:modified xsi:type="dcterms:W3CDTF">2018-01-08T00:26:00Z</dcterms:modified>
</cp:coreProperties>
</file>